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1D" w:rsidRDefault="00D3471D">
      <w:pPr>
        <w:pStyle w:val="a3"/>
        <w:rPr>
          <w:sz w:val="24"/>
        </w:rPr>
      </w:pPr>
    </w:p>
    <w:p w:rsidR="00D3471D" w:rsidRDefault="00D3471D">
      <w:pPr>
        <w:pStyle w:val="a3"/>
        <w:spacing w:before="195"/>
        <w:rPr>
          <w:sz w:val="24"/>
        </w:rPr>
      </w:pPr>
    </w:p>
    <w:p w:rsidR="00D3471D" w:rsidRDefault="00B8017B">
      <w:pPr>
        <w:spacing w:before="1"/>
        <w:ind w:left="5076"/>
        <w:rPr>
          <w:sz w:val="24"/>
        </w:rPr>
      </w:pPr>
      <w:r>
        <w:rPr>
          <w:spacing w:val="-2"/>
          <w:sz w:val="24"/>
        </w:rPr>
        <w:t>Утверждаю</w:t>
      </w:r>
    </w:p>
    <w:p w:rsidR="00D3471D" w:rsidRDefault="00B8017B" w:rsidP="00F30E28">
      <w:pPr>
        <w:spacing w:before="43" w:line="275" w:lineRule="exact"/>
        <w:ind w:left="5076"/>
        <w:rPr>
          <w:sz w:val="24"/>
        </w:rPr>
      </w:pPr>
      <w:r>
        <w:rPr>
          <w:sz w:val="24"/>
        </w:rPr>
        <w:t>Директор</w:t>
      </w:r>
      <w:r>
        <w:rPr>
          <w:spacing w:val="-6"/>
          <w:sz w:val="24"/>
        </w:rPr>
        <w:t xml:space="preserve"> </w:t>
      </w:r>
      <w:r w:rsidR="00F30E28">
        <w:rPr>
          <w:sz w:val="24"/>
        </w:rPr>
        <w:t>МОУ Марковской ООШ</w:t>
      </w:r>
    </w:p>
    <w:p w:rsidR="00F30E28" w:rsidRDefault="00B8017B">
      <w:pPr>
        <w:tabs>
          <w:tab w:val="left" w:pos="6811"/>
        </w:tabs>
        <w:spacing w:before="46" w:line="280" w:lineRule="auto"/>
        <w:ind w:left="5076" w:right="916"/>
        <w:rPr>
          <w:sz w:val="24"/>
        </w:rPr>
      </w:pPr>
      <w:r>
        <w:rPr>
          <w:sz w:val="24"/>
          <w:u w:val="single"/>
        </w:rPr>
        <w:tab/>
      </w:r>
      <w:r w:rsidR="00F30E28">
        <w:rPr>
          <w:sz w:val="24"/>
        </w:rPr>
        <w:t>И</w:t>
      </w:r>
      <w:r>
        <w:rPr>
          <w:sz w:val="24"/>
        </w:rPr>
        <w:t xml:space="preserve">.В. </w:t>
      </w:r>
      <w:proofErr w:type="spellStart"/>
      <w:r w:rsidR="00F30E28">
        <w:rPr>
          <w:sz w:val="24"/>
        </w:rPr>
        <w:t>Оралова</w:t>
      </w:r>
      <w:proofErr w:type="spellEnd"/>
    </w:p>
    <w:p w:rsidR="00D3471D" w:rsidRDefault="00B8017B">
      <w:pPr>
        <w:tabs>
          <w:tab w:val="left" w:pos="6811"/>
        </w:tabs>
        <w:spacing w:before="46" w:line="280" w:lineRule="auto"/>
        <w:ind w:left="5076" w:right="916"/>
        <w:rPr>
          <w:sz w:val="24"/>
        </w:rPr>
      </w:pPr>
      <w:r>
        <w:rPr>
          <w:sz w:val="24"/>
        </w:rPr>
        <w:t xml:space="preserve"> 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 w:rsidR="00F30E28">
        <w:rPr>
          <w:sz w:val="24"/>
        </w:rPr>
        <w:t>1</w:t>
      </w:r>
      <w:r w:rsidR="00DE7E9E">
        <w:rPr>
          <w:sz w:val="24"/>
        </w:rPr>
        <w:t>5</w:t>
      </w:r>
      <w:r w:rsidR="00F30E28">
        <w:rPr>
          <w:sz w:val="24"/>
        </w:rPr>
        <w:t>/</w:t>
      </w:r>
      <w:r w:rsidR="00DE7E9E">
        <w:rPr>
          <w:sz w:val="24"/>
        </w:rPr>
        <w:t>1</w:t>
      </w:r>
      <w:r w:rsidR="00F30E28">
        <w:rPr>
          <w:sz w:val="24"/>
        </w:rPr>
        <w:t>/01.10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 w:rsidR="00DE7E9E">
        <w:rPr>
          <w:sz w:val="24"/>
        </w:rPr>
        <w:t>13</w:t>
      </w:r>
      <w:bookmarkStart w:id="0" w:name="_GoBack"/>
      <w:bookmarkEnd w:id="0"/>
      <w:r w:rsidR="00F30E28">
        <w:rPr>
          <w:spacing w:val="-5"/>
          <w:sz w:val="24"/>
        </w:rPr>
        <w:t>.01.</w:t>
      </w:r>
      <w:r>
        <w:rPr>
          <w:spacing w:val="-5"/>
          <w:sz w:val="24"/>
        </w:rPr>
        <w:t xml:space="preserve"> </w:t>
      </w:r>
      <w:r>
        <w:rPr>
          <w:sz w:val="24"/>
        </w:rPr>
        <w:t>202</w:t>
      </w:r>
      <w:r w:rsidR="00F30E28">
        <w:rPr>
          <w:sz w:val="24"/>
        </w:rPr>
        <w:t>5г</w:t>
      </w:r>
      <w:r>
        <w:rPr>
          <w:spacing w:val="-5"/>
          <w:sz w:val="24"/>
        </w:rPr>
        <w:t xml:space="preserve"> </w:t>
      </w:r>
    </w:p>
    <w:p w:rsidR="00D3471D" w:rsidRDefault="00D3471D">
      <w:pPr>
        <w:pStyle w:val="a3"/>
        <w:spacing w:before="22"/>
        <w:rPr>
          <w:sz w:val="24"/>
        </w:rPr>
      </w:pPr>
    </w:p>
    <w:p w:rsidR="00F30E28" w:rsidRDefault="00B8017B" w:rsidP="00F30E28">
      <w:pPr>
        <w:spacing w:before="52"/>
        <w:ind w:left="902" w:right="1"/>
        <w:jc w:val="center"/>
        <w:rPr>
          <w:b/>
          <w:sz w:val="28"/>
        </w:rPr>
      </w:pPr>
      <w:r>
        <w:rPr>
          <w:b/>
          <w:sz w:val="28"/>
        </w:rPr>
        <w:t>Карта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коррупционных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рисков</w:t>
      </w:r>
      <w:r>
        <w:rPr>
          <w:b/>
          <w:spacing w:val="-5"/>
          <w:sz w:val="28"/>
        </w:rPr>
        <w:t xml:space="preserve"> </w:t>
      </w:r>
      <w:r w:rsidR="00F30E28">
        <w:rPr>
          <w:b/>
          <w:sz w:val="28"/>
        </w:rPr>
        <w:t>на</w:t>
      </w:r>
      <w:r w:rsidR="00F30E28">
        <w:rPr>
          <w:b/>
          <w:spacing w:val="-7"/>
          <w:sz w:val="28"/>
        </w:rPr>
        <w:t xml:space="preserve"> </w:t>
      </w:r>
      <w:r w:rsidR="00F30E28">
        <w:rPr>
          <w:b/>
          <w:sz w:val="28"/>
        </w:rPr>
        <w:t>2025</w:t>
      </w:r>
      <w:r w:rsidR="00F30E28">
        <w:rPr>
          <w:b/>
          <w:spacing w:val="-7"/>
          <w:sz w:val="28"/>
        </w:rPr>
        <w:t xml:space="preserve"> </w:t>
      </w:r>
      <w:r w:rsidR="00F30E28">
        <w:rPr>
          <w:b/>
          <w:spacing w:val="-5"/>
          <w:sz w:val="28"/>
        </w:rPr>
        <w:t>год</w:t>
      </w:r>
    </w:p>
    <w:p w:rsidR="00F30E28" w:rsidRDefault="00F30E28">
      <w:pPr>
        <w:ind w:left="902"/>
        <w:jc w:val="center"/>
        <w:rPr>
          <w:b/>
          <w:spacing w:val="-5"/>
          <w:sz w:val="28"/>
        </w:rPr>
      </w:pPr>
    </w:p>
    <w:p w:rsidR="00D3471D" w:rsidRDefault="00F30E28">
      <w:pPr>
        <w:ind w:left="902"/>
        <w:jc w:val="center"/>
        <w:rPr>
          <w:b/>
          <w:sz w:val="28"/>
        </w:rPr>
      </w:pPr>
      <w:r>
        <w:rPr>
          <w:b/>
          <w:sz w:val="28"/>
        </w:rPr>
        <w:t xml:space="preserve">муниципального общеобразовательного учреждения </w:t>
      </w:r>
    </w:p>
    <w:p w:rsidR="00F30E28" w:rsidRDefault="00F30E28">
      <w:pPr>
        <w:ind w:left="902"/>
        <w:jc w:val="center"/>
        <w:rPr>
          <w:b/>
          <w:sz w:val="28"/>
        </w:rPr>
      </w:pPr>
      <w:r>
        <w:rPr>
          <w:b/>
          <w:sz w:val="28"/>
        </w:rPr>
        <w:t xml:space="preserve">Марковская основная общеобразовательная школа </w:t>
      </w:r>
      <w:r w:rsidR="00F50672">
        <w:rPr>
          <w:b/>
          <w:sz w:val="28"/>
        </w:rPr>
        <w:t>(далее – Школа)</w:t>
      </w:r>
    </w:p>
    <w:p w:rsidR="00D3471D" w:rsidRDefault="00D3471D">
      <w:pPr>
        <w:pStyle w:val="a3"/>
        <w:spacing w:before="144"/>
        <w:rPr>
          <w:b/>
        </w:rPr>
      </w:pPr>
    </w:p>
    <w:p w:rsidR="00D3471D" w:rsidRDefault="00B8017B">
      <w:pPr>
        <w:pStyle w:val="a4"/>
        <w:numPr>
          <w:ilvl w:val="0"/>
          <w:numId w:val="2"/>
        </w:numPr>
        <w:tabs>
          <w:tab w:val="left" w:pos="707"/>
        </w:tabs>
        <w:ind w:hanging="566"/>
        <w:jc w:val="both"/>
        <w:rPr>
          <w:b/>
          <w:sz w:val="28"/>
        </w:rPr>
      </w:pPr>
      <w:r>
        <w:rPr>
          <w:b/>
          <w:spacing w:val="-2"/>
          <w:sz w:val="28"/>
        </w:rPr>
        <w:t>Общие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D3471D" w:rsidRDefault="00B8017B">
      <w:pPr>
        <w:pStyle w:val="a4"/>
        <w:numPr>
          <w:ilvl w:val="1"/>
          <w:numId w:val="2"/>
        </w:numPr>
        <w:tabs>
          <w:tab w:val="left" w:pos="971"/>
        </w:tabs>
        <w:spacing w:before="31" w:line="276" w:lineRule="auto"/>
        <w:ind w:right="1" w:firstLine="283"/>
        <w:jc w:val="both"/>
        <w:rPr>
          <w:sz w:val="28"/>
        </w:rPr>
      </w:pPr>
      <w:r>
        <w:rPr>
          <w:sz w:val="28"/>
        </w:rPr>
        <w:t>Оценка коррупционных рисков является важнейшим элементом антикоррупционной политики школы, позволяет обеспечить соответствие реализуемых антикоррупционных мероприятий специфике 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 и рационально использовать ресурсы, направляемые на проведение работы по профилактике коррупции в Школе.</w:t>
      </w:r>
    </w:p>
    <w:p w:rsidR="00D3471D" w:rsidRDefault="00B8017B">
      <w:pPr>
        <w:pStyle w:val="a4"/>
        <w:numPr>
          <w:ilvl w:val="1"/>
          <w:numId w:val="2"/>
        </w:numPr>
        <w:tabs>
          <w:tab w:val="left" w:pos="971"/>
        </w:tabs>
        <w:spacing w:before="2" w:line="276" w:lineRule="auto"/>
        <w:ind w:right="8" w:firstLine="283"/>
        <w:jc w:val="both"/>
        <w:rPr>
          <w:sz w:val="28"/>
        </w:rPr>
      </w:pPr>
      <w:r>
        <w:rPr>
          <w:sz w:val="28"/>
        </w:rPr>
        <w:t>Целью оценки коррупционных рисков является определение конкретных процессов и видов деятельности Школы, при реализации которых наиболее высока вероятность совершения работниками Школы коррупционных правонарушений, как в целях получения личной выгоды, так и в целях получения выгоды</w:t>
      </w:r>
      <w:r>
        <w:rPr>
          <w:spacing w:val="40"/>
          <w:sz w:val="28"/>
        </w:rPr>
        <w:t xml:space="preserve"> </w:t>
      </w:r>
      <w:r>
        <w:rPr>
          <w:sz w:val="28"/>
        </w:rPr>
        <w:t>Школой.</w:t>
      </w:r>
    </w:p>
    <w:p w:rsidR="00D3471D" w:rsidRDefault="00D3471D">
      <w:pPr>
        <w:pStyle w:val="a3"/>
        <w:spacing w:before="54"/>
      </w:pPr>
    </w:p>
    <w:p w:rsidR="00D3471D" w:rsidRDefault="00B8017B">
      <w:pPr>
        <w:pStyle w:val="a4"/>
        <w:numPr>
          <w:ilvl w:val="0"/>
          <w:numId w:val="2"/>
        </w:numPr>
        <w:tabs>
          <w:tab w:val="left" w:pos="707"/>
        </w:tabs>
        <w:ind w:hanging="566"/>
        <w:jc w:val="both"/>
        <w:rPr>
          <w:b/>
          <w:sz w:val="28"/>
        </w:rPr>
      </w:pPr>
      <w:r>
        <w:rPr>
          <w:b/>
          <w:spacing w:val="-2"/>
          <w:sz w:val="28"/>
        </w:rPr>
        <w:t>Карта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коррупционных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рисков</w:t>
      </w:r>
    </w:p>
    <w:p w:rsidR="00D3471D" w:rsidRDefault="00B8017B">
      <w:pPr>
        <w:pStyle w:val="a4"/>
        <w:numPr>
          <w:ilvl w:val="1"/>
          <w:numId w:val="2"/>
        </w:numPr>
        <w:tabs>
          <w:tab w:val="left" w:pos="971"/>
        </w:tabs>
        <w:spacing w:before="36" w:line="276" w:lineRule="auto"/>
        <w:ind w:right="4" w:firstLine="283"/>
        <w:jc w:val="both"/>
        <w:rPr>
          <w:sz w:val="28"/>
        </w:rPr>
      </w:pPr>
      <w:r>
        <w:rPr>
          <w:sz w:val="28"/>
        </w:rPr>
        <w:t>В Карте коррупционных рисков (далее – Карта) представлены зоны повышенного коррупционного риска (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-опасные полномочия), считающиеся наиболее предрасполагающими к возникновению возможных коррупционных правонарушений.</w:t>
      </w:r>
    </w:p>
    <w:p w:rsidR="00D3471D" w:rsidRDefault="00B8017B">
      <w:pPr>
        <w:pStyle w:val="a4"/>
        <w:numPr>
          <w:ilvl w:val="1"/>
          <w:numId w:val="2"/>
        </w:numPr>
        <w:tabs>
          <w:tab w:val="left" w:pos="971"/>
        </w:tabs>
        <w:spacing w:before="4" w:line="273" w:lineRule="auto"/>
        <w:ind w:right="22" w:firstLine="283"/>
        <w:jc w:val="both"/>
        <w:rPr>
          <w:sz w:val="28"/>
        </w:rPr>
      </w:pPr>
      <w:r>
        <w:rPr>
          <w:sz w:val="28"/>
        </w:rPr>
        <w:t>В Карте указан перечень должностей, связанных с определенной зоной повышенного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коррупционного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риска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>-опасными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полномочиями).</w:t>
      </w:r>
    </w:p>
    <w:p w:rsidR="00D3471D" w:rsidRDefault="00B8017B">
      <w:pPr>
        <w:pStyle w:val="a4"/>
        <w:numPr>
          <w:ilvl w:val="1"/>
          <w:numId w:val="2"/>
        </w:numPr>
        <w:tabs>
          <w:tab w:val="left" w:pos="971"/>
        </w:tabs>
        <w:spacing w:before="3" w:line="276" w:lineRule="auto"/>
        <w:ind w:right="5" w:firstLine="283"/>
        <w:jc w:val="both"/>
        <w:rPr>
          <w:sz w:val="28"/>
        </w:rPr>
      </w:pPr>
      <w:r>
        <w:rPr>
          <w:sz w:val="28"/>
        </w:rP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правонарушения».</w:t>
      </w:r>
    </w:p>
    <w:p w:rsidR="00D3471D" w:rsidRDefault="00B8017B">
      <w:pPr>
        <w:pStyle w:val="a4"/>
        <w:numPr>
          <w:ilvl w:val="1"/>
          <w:numId w:val="2"/>
        </w:numPr>
        <w:tabs>
          <w:tab w:val="left" w:pos="971"/>
        </w:tabs>
        <w:spacing w:before="42" w:line="278" w:lineRule="auto"/>
        <w:ind w:firstLine="283"/>
        <w:jc w:val="both"/>
        <w:rPr>
          <w:sz w:val="28"/>
        </w:rPr>
      </w:pPr>
      <w:r>
        <w:rPr>
          <w:sz w:val="28"/>
        </w:rPr>
        <w:t>По каждой зоне повышенного коррупционного риска (</w:t>
      </w:r>
      <w:proofErr w:type="spellStart"/>
      <w:r>
        <w:rPr>
          <w:sz w:val="28"/>
        </w:rPr>
        <w:t>коррупционно</w:t>
      </w:r>
      <w:proofErr w:type="spellEnd"/>
      <w:r>
        <w:rPr>
          <w:sz w:val="28"/>
        </w:rPr>
        <w:t xml:space="preserve"> - опасных полномочий) предложены меры по устранению или минимизации </w:t>
      </w:r>
      <w:proofErr w:type="spellStart"/>
      <w:r>
        <w:rPr>
          <w:sz w:val="28"/>
        </w:rPr>
        <w:t>коррупционн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опасных функций.</w:t>
      </w:r>
    </w:p>
    <w:p w:rsidR="00D3471D" w:rsidRDefault="00D3471D">
      <w:pPr>
        <w:pStyle w:val="a3"/>
        <w:spacing w:before="47"/>
      </w:pPr>
    </w:p>
    <w:p w:rsidR="00D3471D" w:rsidRDefault="00B8017B">
      <w:pPr>
        <w:pStyle w:val="a4"/>
        <w:numPr>
          <w:ilvl w:val="0"/>
          <w:numId w:val="2"/>
        </w:numPr>
        <w:tabs>
          <w:tab w:val="left" w:pos="707"/>
        </w:tabs>
        <w:spacing w:line="278" w:lineRule="auto"/>
        <w:ind w:left="141" w:right="2528" w:firstLine="0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должностей,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замещение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связано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 коррупционными рисками в Школе:</w:t>
      </w:r>
    </w:p>
    <w:p w:rsidR="00D3471D" w:rsidRDefault="00B8017B">
      <w:pPr>
        <w:pStyle w:val="a4"/>
        <w:numPr>
          <w:ilvl w:val="0"/>
          <w:numId w:val="1"/>
        </w:numPr>
        <w:tabs>
          <w:tab w:val="left" w:pos="687"/>
        </w:tabs>
        <w:spacing w:line="291" w:lineRule="exact"/>
        <w:ind w:left="687" w:hanging="143"/>
        <w:jc w:val="left"/>
        <w:rPr>
          <w:sz w:val="28"/>
        </w:rPr>
      </w:pPr>
      <w:r>
        <w:rPr>
          <w:spacing w:val="-2"/>
          <w:sz w:val="28"/>
        </w:rPr>
        <w:t>директор;</w:t>
      </w:r>
    </w:p>
    <w:p w:rsidR="00D3471D" w:rsidRDefault="00B8017B">
      <w:pPr>
        <w:pStyle w:val="a4"/>
        <w:numPr>
          <w:ilvl w:val="0"/>
          <w:numId w:val="1"/>
        </w:numPr>
        <w:tabs>
          <w:tab w:val="left" w:pos="687"/>
        </w:tabs>
        <w:spacing w:before="39"/>
        <w:ind w:left="687" w:hanging="143"/>
        <w:jc w:val="left"/>
        <w:rPr>
          <w:sz w:val="28"/>
        </w:rPr>
      </w:pPr>
      <w:r>
        <w:rPr>
          <w:sz w:val="28"/>
        </w:rPr>
        <w:t>заместители</w:t>
      </w:r>
      <w:r>
        <w:rPr>
          <w:spacing w:val="-18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УВР;</w:t>
      </w:r>
    </w:p>
    <w:p w:rsidR="00D3471D" w:rsidRDefault="00F50672">
      <w:pPr>
        <w:pStyle w:val="a4"/>
        <w:numPr>
          <w:ilvl w:val="0"/>
          <w:numId w:val="1"/>
        </w:numPr>
        <w:tabs>
          <w:tab w:val="left" w:pos="687"/>
        </w:tabs>
        <w:spacing w:before="40"/>
        <w:ind w:left="687" w:hanging="143"/>
        <w:jc w:val="left"/>
        <w:rPr>
          <w:sz w:val="28"/>
        </w:rPr>
      </w:pPr>
      <w:r>
        <w:rPr>
          <w:sz w:val="28"/>
        </w:rPr>
        <w:t>заместитель директора по АХЧ</w:t>
      </w:r>
      <w:r w:rsidR="00B8017B">
        <w:rPr>
          <w:spacing w:val="-2"/>
          <w:sz w:val="28"/>
        </w:rPr>
        <w:t>;</w:t>
      </w:r>
    </w:p>
    <w:p w:rsidR="00D3471D" w:rsidRDefault="00B8017B">
      <w:pPr>
        <w:pStyle w:val="a4"/>
        <w:numPr>
          <w:ilvl w:val="0"/>
          <w:numId w:val="1"/>
        </w:numPr>
        <w:tabs>
          <w:tab w:val="left" w:pos="754"/>
        </w:tabs>
        <w:spacing w:before="48"/>
        <w:ind w:left="754" w:hanging="210"/>
        <w:jc w:val="left"/>
        <w:rPr>
          <w:sz w:val="28"/>
        </w:rPr>
      </w:pPr>
      <w:r>
        <w:rPr>
          <w:spacing w:val="-2"/>
          <w:sz w:val="28"/>
        </w:rPr>
        <w:t>педагогические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работники.</w:t>
      </w:r>
    </w:p>
    <w:p w:rsidR="00D3471D" w:rsidRDefault="00D3471D">
      <w:pPr>
        <w:pStyle w:val="a4"/>
        <w:jc w:val="left"/>
        <w:rPr>
          <w:sz w:val="28"/>
        </w:rPr>
        <w:sectPr w:rsidR="00D3471D">
          <w:type w:val="continuous"/>
          <w:pgSz w:w="11930" w:h="16860"/>
          <w:pgMar w:top="220" w:right="708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4152"/>
        <w:gridCol w:w="2549"/>
        <w:gridCol w:w="2266"/>
        <w:gridCol w:w="4258"/>
      </w:tblGrid>
      <w:tr w:rsidR="00D3471D">
        <w:trPr>
          <w:trHeight w:val="878"/>
        </w:trPr>
        <w:tc>
          <w:tcPr>
            <w:tcW w:w="566" w:type="dxa"/>
          </w:tcPr>
          <w:p w:rsidR="00D3471D" w:rsidRDefault="00B8017B">
            <w:pPr>
              <w:pStyle w:val="TableParagraph"/>
              <w:spacing w:before="113"/>
              <w:ind w:left="138" w:right="101" w:firstLine="48"/>
              <w:rPr>
                <w:b/>
              </w:rPr>
            </w:pPr>
            <w:r>
              <w:rPr>
                <w:b/>
                <w:spacing w:val="-10"/>
              </w:rPr>
              <w:lastRenderedPageBreak/>
              <w:t xml:space="preserve">№ </w:t>
            </w:r>
            <w:proofErr w:type="gramStart"/>
            <w:r>
              <w:rPr>
                <w:b/>
                <w:spacing w:val="-6"/>
              </w:rPr>
              <w:t>п</w:t>
            </w:r>
            <w:proofErr w:type="gramEnd"/>
            <w:r>
              <w:rPr>
                <w:b/>
                <w:spacing w:val="-6"/>
              </w:rPr>
              <w:t>/п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spacing w:before="113"/>
              <w:ind w:left="273" w:firstLine="9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Коррупционн</w:t>
            </w:r>
            <w:proofErr w:type="gramStart"/>
            <w:r>
              <w:rPr>
                <w:b/>
                <w:spacing w:val="-2"/>
              </w:rPr>
              <w:t>о</w:t>
            </w:r>
            <w:proofErr w:type="spellEnd"/>
            <w:r>
              <w:rPr>
                <w:b/>
                <w:spacing w:val="-2"/>
              </w:rPr>
              <w:t>-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опасная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4"/>
              </w:rPr>
              <w:t>функция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spacing w:before="243"/>
              <w:ind w:left="845"/>
              <w:rPr>
                <w:b/>
              </w:rPr>
            </w:pPr>
            <w:r>
              <w:rPr>
                <w:b/>
              </w:rPr>
              <w:t>Типовые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ситуации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spacing w:before="113"/>
              <w:ind w:left="750" w:right="279" w:hanging="202"/>
              <w:rPr>
                <w:b/>
              </w:rPr>
            </w:pPr>
            <w:r>
              <w:rPr>
                <w:b/>
                <w:spacing w:val="-4"/>
              </w:rPr>
              <w:t xml:space="preserve">Наименование </w:t>
            </w:r>
            <w:r>
              <w:rPr>
                <w:b/>
                <w:spacing w:val="-2"/>
              </w:rPr>
              <w:t>должности</w:t>
            </w:r>
          </w:p>
        </w:tc>
        <w:tc>
          <w:tcPr>
            <w:tcW w:w="2266" w:type="dxa"/>
          </w:tcPr>
          <w:p w:rsidR="00D3471D" w:rsidRDefault="00B8017B">
            <w:pPr>
              <w:pStyle w:val="TableParagraph"/>
              <w:spacing w:line="232" w:lineRule="auto"/>
              <w:ind w:left="306" w:right="257" w:hanging="7"/>
              <w:jc w:val="center"/>
              <w:rPr>
                <w:b/>
              </w:rPr>
            </w:pPr>
            <w:r>
              <w:rPr>
                <w:b/>
              </w:rPr>
              <w:t xml:space="preserve">Степень риска </w:t>
            </w:r>
            <w:r>
              <w:rPr>
                <w:b/>
                <w:spacing w:val="-4"/>
              </w:rPr>
              <w:t>(низкая,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4"/>
              </w:rPr>
              <w:t xml:space="preserve">средняя, </w:t>
            </w:r>
            <w:r>
              <w:rPr>
                <w:b/>
                <w:spacing w:val="-2"/>
              </w:rPr>
              <w:t>высокая)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spacing w:before="113"/>
              <w:ind w:left="424"/>
              <w:rPr>
                <w:b/>
              </w:rPr>
            </w:pPr>
            <w:r>
              <w:rPr>
                <w:b/>
              </w:rPr>
              <w:t>Меры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управлению</w:t>
            </w:r>
          </w:p>
          <w:p w:rsidR="00D3471D" w:rsidRDefault="00B8017B">
            <w:pPr>
              <w:pStyle w:val="TableParagraph"/>
              <w:spacing w:line="252" w:lineRule="exact"/>
              <w:ind w:left="2003"/>
              <w:rPr>
                <w:b/>
              </w:rPr>
            </w:pPr>
            <w:r>
              <w:rPr>
                <w:b/>
                <w:spacing w:val="-4"/>
              </w:rPr>
              <w:t xml:space="preserve">коррупционными </w:t>
            </w:r>
            <w:r>
              <w:rPr>
                <w:b/>
                <w:spacing w:val="-2"/>
              </w:rPr>
              <w:t>рисками</w:t>
            </w:r>
          </w:p>
        </w:tc>
      </w:tr>
      <w:tr w:rsidR="00D3471D">
        <w:trPr>
          <w:trHeight w:val="1771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7"/>
            </w:pPr>
          </w:p>
          <w:p w:rsidR="00D3471D" w:rsidRDefault="00B8017B">
            <w:pPr>
              <w:pStyle w:val="TableParagraph"/>
              <w:ind w:left="6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spacing w:line="242" w:lineRule="auto"/>
              <w:ind w:left="369" w:right="654"/>
              <w:jc w:val="both"/>
            </w:pPr>
            <w:r>
              <w:rPr>
                <w:spacing w:val="-2"/>
              </w:rPr>
              <w:t xml:space="preserve">Организация </w:t>
            </w:r>
            <w:r>
              <w:rPr>
                <w:spacing w:val="-4"/>
              </w:rPr>
              <w:t xml:space="preserve">деятельности </w:t>
            </w:r>
            <w:r>
              <w:rPr>
                <w:spacing w:val="-2"/>
              </w:rPr>
              <w:t>школы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tabs>
                <w:tab w:val="left" w:pos="2777"/>
              </w:tabs>
              <w:ind w:left="125" w:right="77"/>
              <w:jc w:val="both"/>
            </w:pPr>
            <w:r>
              <w:t xml:space="preserve">Использование своих служебных полномочий при решении личных вопросов, связанных с удовлетворением </w:t>
            </w:r>
            <w:r>
              <w:rPr>
                <w:spacing w:val="-2"/>
              </w:rPr>
              <w:t>материальных</w:t>
            </w:r>
            <w:r>
              <w:tab/>
            </w:r>
            <w:r>
              <w:rPr>
                <w:spacing w:val="-2"/>
              </w:rPr>
              <w:t xml:space="preserve">потребностей </w:t>
            </w:r>
            <w:r>
              <w:t>должностного</w:t>
            </w:r>
            <w:r>
              <w:rPr>
                <w:spacing w:val="68"/>
              </w:rPr>
              <w:t xml:space="preserve">    </w:t>
            </w:r>
            <w:r>
              <w:t>лица</w:t>
            </w:r>
            <w:r>
              <w:rPr>
                <w:spacing w:val="68"/>
              </w:rPr>
              <w:t xml:space="preserve">    </w:t>
            </w:r>
            <w:r>
              <w:t>или</w:t>
            </w:r>
            <w:r>
              <w:rPr>
                <w:spacing w:val="71"/>
              </w:rPr>
              <w:t xml:space="preserve">    </w:t>
            </w:r>
            <w:r>
              <w:rPr>
                <w:spacing w:val="-5"/>
              </w:rPr>
              <w:t>его</w:t>
            </w:r>
          </w:p>
          <w:p w:rsidR="00D3471D" w:rsidRDefault="00B8017B">
            <w:pPr>
              <w:pStyle w:val="TableParagraph"/>
              <w:spacing w:line="250" w:lineRule="exact"/>
              <w:ind w:left="125" w:right="80"/>
              <w:jc w:val="both"/>
            </w:pPr>
            <w:r>
              <w:t xml:space="preserve">родственников либо иной личной </w:t>
            </w:r>
            <w:r>
              <w:rPr>
                <w:spacing w:val="-2"/>
              </w:rPr>
              <w:t>заинтересованности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ind w:left="188" w:right="279"/>
            </w:pPr>
            <w:r>
              <w:rPr>
                <w:spacing w:val="-2"/>
              </w:rPr>
              <w:t xml:space="preserve">Руководители: Директор, Заместители директора, </w:t>
            </w:r>
            <w:r>
              <w:rPr>
                <w:spacing w:val="-4"/>
              </w:rPr>
              <w:t>Педагогический</w:t>
            </w:r>
          </w:p>
          <w:p w:rsidR="00D3471D" w:rsidRDefault="00B8017B">
            <w:pPr>
              <w:pStyle w:val="TableParagraph"/>
              <w:spacing w:line="244" w:lineRule="exact"/>
              <w:ind w:left="188" w:right="559"/>
            </w:pPr>
            <w:r>
              <w:rPr>
                <w:spacing w:val="-2"/>
              </w:rPr>
              <w:t xml:space="preserve">персонал </w:t>
            </w:r>
            <w:r>
              <w:rPr>
                <w:spacing w:val="-4"/>
              </w:rPr>
              <w:t>Служащие</w:t>
            </w:r>
          </w:p>
        </w:tc>
        <w:tc>
          <w:tcPr>
            <w:tcW w:w="2266" w:type="dxa"/>
          </w:tcPr>
          <w:p w:rsidR="00D3471D" w:rsidRDefault="00B8017B">
            <w:pPr>
              <w:pStyle w:val="TableParagraph"/>
              <w:spacing w:line="244" w:lineRule="exact"/>
              <w:ind w:left="289"/>
            </w:pPr>
            <w:r>
              <w:rPr>
                <w:spacing w:val="-2"/>
              </w:rPr>
              <w:t>Низкая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2833"/>
                <w:tab w:val="left" w:pos="3282"/>
              </w:tabs>
              <w:ind w:left="131" w:right="65"/>
              <w:jc w:val="both"/>
            </w:pPr>
            <w:r>
              <w:t>Информационная</w:t>
            </w:r>
            <w:r>
              <w:rPr>
                <w:spacing w:val="-5"/>
              </w:rPr>
              <w:t xml:space="preserve"> </w:t>
            </w:r>
            <w:r>
              <w:t>открытость</w:t>
            </w:r>
            <w:r>
              <w:rPr>
                <w:spacing w:val="-3"/>
              </w:rPr>
              <w:t xml:space="preserve"> </w:t>
            </w:r>
            <w:r>
              <w:t xml:space="preserve">учреждения, </w:t>
            </w:r>
            <w:r>
              <w:rPr>
                <w:spacing w:val="-2"/>
              </w:rPr>
              <w:t>Соблюдение</w:t>
            </w:r>
            <w:r>
              <w:tab/>
            </w:r>
            <w:r>
              <w:rPr>
                <w:spacing w:val="-2"/>
              </w:rPr>
              <w:t>утвержденной антикоррупционной</w:t>
            </w:r>
            <w:r>
              <w:tab/>
            </w:r>
            <w:r>
              <w:tab/>
            </w:r>
            <w:r>
              <w:rPr>
                <w:spacing w:val="-2"/>
              </w:rPr>
              <w:t>политики учреждения.</w:t>
            </w:r>
          </w:p>
          <w:p w:rsidR="00D3471D" w:rsidRDefault="00B8017B">
            <w:pPr>
              <w:pStyle w:val="TableParagraph"/>
              <w:spacing w:line="251" w:lineRule="exact"/>
              <w:ind w:left="131"/>
              <w:jc w:val="both"/>
            </w:pPr>
            <w:r>
              <w:t>Разъяснение</w:t>
            </w:r>
            <w:r>
              <w:rPr>
                <w:spacing w:val="74"/>
                <w:w w:val="150"/>
              </w:rPr>
              <w:t xml:space="preserve">  </w:t>
            </w:r>
            <w:r>
              <w:t>работникам</w:t>
            </w:r>
            <w:r>
              <w:rPr>
                <w:spacing w:val="75"/>
                <w:w w:val="150"/>
              </w:rPr>
              <w:t xml:space="preserve">  </w:t>
            </w:r>
            <w:r>
              <w:rPr>
                <w:spacing w:val="-2"/>
              </w:rPr>
              <w:t>учреждения</w:t>
            </w:r>
          </w:p>
          <w:p w:rsidR="00D3471D" w:rsidRDefault="00B8017B">
            <w:pPr>
              <w:pStyle w:val="TableParagraph"/>
              <w:spacing w:line="252" w:lineRule="exact"/>
              <w:ind w:left="131" w:right="65"/>
              <w:jc w:val="both"/>
            </w:pPr>
            <w:r>
              <w:t>мер ответственности за совершение коррупционных правонарушений</w:t>
            </w:r>
          </w:p>
        </w:tc>
      </w:tr>
      <w:tr w:rsidR="00D3471D">
        <w:trPr>
          <w:trHeight w:val="1770"/>
        </w:trPr>
        <w:tc>
          <w:tcPr>
            <w:tcW w:w="566" w:type="dxa"/>
          </w:tcPr>
          <w:p w:rsidR="00D3471D" w:rsidRDefault="00B8017B">
            <w:pPr>
              <w:pStyle w:val="TableParagraph"/>
              <w:spacing w:line="247" w:lineRule="exact"/>
              <w:ind w:left="62" w:right="5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268" w:type="dxa"/>
          </w:tcPr>
          <w:p w:rsidR="00D3471D" w:rsidRDefault="00D3471D">
            <w:pPr>
              <w:pStyle w:val="TableParagraph"/>
              <w:spacing w:before="95"/>
            </w:pPr>
          </w:p>
          <w:p w:rsidR="00D3471D" w:rsidRDefault="00B8017B">
            <w:pPr>
              <w:pStyle w:val="TableParagraph"/>
              <w:spacing w:before="1" w:line="242" w:lineRule="auto"/>
              <w:ind w:left="369"/>
            </w:pPr>
            <w:r>
              <w:rPr>
                <w:spacing w:val="-2"/>
              </w:rPr>
              <w:t>Осуществление набора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первый класс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spacing w:line="242" w:lineRule="auto"/>
              <w:ind w:left="125"/>
            </w:pPr>
            <w:r>
              <w:t>При</w:t>
            </w:r>
            <w:r>
              <w:rPr>
                <w:spacing w:val="40"/>
              </w:rPr>
              <w:t xml:space="preserve"> </w:t>
            </w:r>
            <w:r>
              <w:t>наборе</w:t>
            </w:r>
            <w:r>
              <w:rPr>
                <w:spacing w:val="40"/>
              </w:rPr>
              <w:t xml:space="preserve"> </w:t>
            </w:r>
            <w:r>
              <w:t>учащихся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первый</w:t>
            </w:r>
            <w:r>
              <w:rPr>
                <w:spacing w:val="40"/>
              </w:rPr>
              <w:t xml:space="preserve"> </w:t>
            </w:r>
            <w:r>
              <w:t>класс возможно</w:t>
            </w:r>
            <w:r>
              <w:rPr>
                <w:spacing w:val="-14"/>
              </w:rPr>
              <w:t xml:space="preserve"> </w:t>
            </w:r>
            <w:r>
              <w:t>предложение</w:t>
            </w:r>
            <w:r>
              <w:rPr>
                <w:spacing w:val="-11"/>
              </w:rPr>
              <w:t xml:space="preserve"> </w:t>
            </w:r>
            <w:r>
              <w:t>оплатить</w:t>
            </w:r>
            <w:r>
              <w:rPr>
                <w:spacing w:val="-14"/>
              </w:rPr>
              <w:t xml:space="preserve"> </w:t>
            </w:r>
            <w:r>
              <w:t>прием</w:t>
            </w:r>
            <w:r>
              <w:rPr>
                <w:spacing w:val="-11"/>
              </w:rPr>
              <w:t xml:space="preserve"> </w:t>
            </w:r>
            <w:r>
              <w:t>в первый класс детей, не проживающих на территории, незакрепленной за Школой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spacing w:line="235" w:lineRule="auto"/>
              <w:ind w:left="188" w:right="160" w:firstLine="4"/>
            </w:pPr>
            <w:r>
              <w:t>Директор</w:t>
            </w:r>
            <w:r>
              <w:rPr>
                <w:spacing w:val="-10"/>
              </w:rPr>
              <w:t xml:space="preserve"> </w:t>
            </w:r>
            <w:r>
              <w:t>школы, заместители</w:t>
            </w:r>
            <w:r>
              <w:rPr>
                <w:spacing w:val="-14"/>
              </w:rPr>
              <w:t xml:space="preserve"> </w:t>
            </w:r>
            <w:r>
              <w:t>директора по учебн</w:t>
            </w:r>
            <w:proofErr w:type="gramStart"/>
            <w:r>
              <w:t>о-</w:t>
            </w:r>
            <w:proofErr w:type="gramEnd"/>
            <w:r>
              <w:t xml:space="preserve"> воспитательной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7"/>
            </w:pPr>
          </w:p>
          <w:p w:rsidR="00D3471D" w:rsidRDefault="004728EC">
            <w:pPr>
              <w:pStyle w:val="TableParagraph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1746"/>
                <w:tab w:val="left" w:pos="2661"/>
                <w:tab w:val="left" w:pos="3618"/>
              </w:tabs>
              <w:ind w:left="131" w:right="56"/>
              <w:jc w:val="both"/>
            </w:pPr>
            <w:r>
              <w:t xml:space="preserve">Разработка и согласование проектов </w:t>
            </w:r>
            <w:r>
              <w:rPr>
                <w:spacing w:val="-2"/>
              </w:rPr>
              <w:t>локальных</w:t>
            </w:r>
            <w:r>
              <w:tab/>
            </w:r>
            <w:r>
              <w:rPr>
                <w:spacing w:val="-2"/>
              </w:rPr>
              <w:t>нормативных</w:t>
            </w:r>
            <w:r>
              <w:tab/>
            </w:r>
            <w:r>
              <w:rPr>
                <w:spacing w:val="-2"/>
              </w:rPr>
              <w:t xml:space="preserve">актов, </w:t>
            </w:r>
            <w:r>
              <w:t xml:space="preserve">разъяснение работникам Школы обязанности незамедлительно сообщить работодателю о склонении его к </w:t>
            </w:r>
            <w:r>
              <w:rPr>
                <w:spacing w:val="-2"/>
              </w:rPr>
              <w:t>совершению</w:t>
            </w:r>
            <w:r>
              <w:tab/>
            </w:r>
            <w:r>
              <w:tab/>
            </w:r>
            <w:r>
              <w:rPr>
                <w:spacing w:val="-4"/>
              </w:rPr>
              <w:t>коррупционного</w:t>
            </w:r>
          </w:p>
          <w:p w:rsidR="00D3471D" w:rsidRDefault="00B8017B">
            <w:pPr>
              <w:pStyle w:val="TableParagraph"/>
              <w:spacing w:line="239" w:lineRule="exact"/>
              <w:ind w:left="131"/>
            </w:pPr>
            <w:r>
              <w:rPr>
                <w:spacing w:val="-2"/>
              </w:rPr>
              <w:t>правонарушения</w:t>
            </w:r>
          </w:p>
        </w:tc>
      </w:tr>
      <w:tr w:rsidR="00D3471D">
        <w:trPr>
          <w:trHeight w:val="1123"/>
        </w:trPr>
        <w:tc>
          <w:tcPr>
            <w:tcW w:w="566" w:type="dxa"/>
          </w:tcPr>
          <w:p w:rsidR="00D3471D" w:rsidRDefault="00D3471D">
            <w:pPr>
              <w:pStyle w:val="TableParagraph"/>
              <w:spacing w:before="96"/>
            </w:pPr>
          </w:p>
          <w:p w:rsidR="00D3471D" w:rsidRDefault="00B8017B">
            <w:pPr>
              <w:pStyle w:val="TableParagraph"/>
              <w:ind w:left="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spacing w:before="99"/>
              <w:ind w:left="141" w:right="97" w:hanging="5"/>
              <w:jc w:val="both"/>
            </w:pPr>
            <w:r>
              <w:t>Оценка качества знаний</w:t>
            </w:r>
            <w:r>
              <w:rPr>
                <w:spacing w:val="-14"/>
              </w:rPr>
              <w:t xml:space="preserve"> </w:t>
            </w:r>
            <w:r>
              <w:t>обучающихся в олимпиадах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tabs>
                <w:tab w:val="left" w:pos="1445"/>
              </w:tabs>
              <w:spacing w:line="242" w:lineRule="auto"/>
              <w:ind w:left="158" w:right="151"/>
              <w:jc w:val="both"/>
            </w:pP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проведении</w:t>
            </w:r>
            <w:r>
              <w:rPr>
                <w:spacing w:val="-9"/>
              </w:rPr>
              <w:t xml:space="preserve"> </w:t>
            </w:r>
            <w:r>
              <w:t>школьных</w:t>
            </w:r>
            <w:r>
              <w:rPr>
                <w:spacing w:val="-9"/>
              </w:rPr>
              <w:t xml:space="preserve"> </w:t>
            </w:r>
            <w:r>
              <w:t>олимпиад</w:t>
            </w:r>
            <w:r>
              <w:rPr>
                <w:spacing w:val="-10"/>
              </w:rPr>
              <w:t xml:space="preserve"> </w:t>
            </w:r>
            <w:r>
              <w:t>по предметам</w:t>
            </w:r>
            <w:r>
              <w:rPr>
                <w:spacing w:val="-14"/>
              </w:rPr>
              <w:t xml:space="preserve"> </w:t>
            </w:r>
            <w:r>
              <w:t>возникает</w:t>
            </w:r>
            <w:r>
              <w:rPr>
                <w:spacing w:val="-14"/>
              </w:rPr>
              <w:t xml:space="preserve"> </w:t>
            </w:r>
            <w:r>
              <w:t>риск</w:t>
            </w:r>
            <w:r>
              <w:rPr>
                <w:spacing w:val="-14"/>
              </w:rPr>
              <w:t xml:space="preserve"> </w:t>
            </w:r>
            <w:r>
              <w:t xml:space="preserve">субъективной </w:t>
            </w:r>
            <w:r>
              <w:rPr>
                <w:spacing w:val="-2"/>
              </w:rPr>
              <w:t>оценки</w:t>
            </w:r>
            <w:r>
              <w:tab/>
              <w:t>работ учащихся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tabs>
                <w:tab w:val="left" w:pos="1657"/>
              </w:tabs>
              <w:spacing w:before="101" w:line="237" w:lineRule="auto"/>
              <w:ind w:left="193" w:right="160"/>
            </w:pPr>
            <w:r>
              <w:t>Заместители</w:t>
            </w:r>
            <w:r>
              <w:rPr>
                <w:spacing w:val="-17"/>
              </w:rPr>
              <w:t xml:space="preserve"> </w:t>
            </w:r>
            <w:r>
              <w:t xml:space="preserve">директора </w:t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4"/>
              </w:rPr>
              <w:t>учебно-</w:t>
            </w:r>
          </w:p>
          <w:p w:rsidR="00D3471D" w:rsidRDefault="00B8017B">
            <w:pPr>
              <w:pStyle w:val="TableParagraph"/>
              <w:spacing w:before="1"/>
              <w:ind w:left="193"/>
            </w:pPr>
            <w:r>
              <w:t>воспитательной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  <w:spacing w:before="96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spacing w:before="101" w:line="237" w:lineRule="auto"/>
              <w:ind w:left="131" w:right="63"/>
              <w:jc w:val="both"/>
            </w:pPr>
            <w:r>
              <w:t>Назначение ответственного лица за получение и сохранность текстов олимпиады; определение ответственности ассистентов в кабинетах</w:t>
            </w:r>
          </w:p>
        </w:tc>
      </w:tr>
      <w:tr w:rsidR="00D3471D">
        <w:trPr>
          <w:trHeight w:val="2520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8"/>
            </w:pPr>
          </w:p>
          <w:p w:rsidR="00D3471D" w:rsidRDefault="00B8017B">
            <w:pPr>
              <w:pStyle w:val="TableParagraph"/>
              <w:ind w:left="6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268" w:type="dxa"/>
          </w:tcPr>
          <w:p w:rsidR="00D3471D" w:rsidRDefault="00D3471D">
            <w:pPr>
              <w:pStyle w:val="TableParagraph"/>
              <w:spacing w:before="225"/>
            </w:pPr>
          </w:p>
          <w:p w:rsidR="00D3471D" w:rsidRDefault="00B8017B">
            <w:pPr>
              <w:pStyle w:val="TableParagraph"/>
              <w:tabs>
                <w:tab w:val="left" w:pos="1701"/>
              </w:tabs>
              <w:ind w:left="4"/>
            </w:pPr>
            <w:r>
              <w:rPr>
                <w:spacing w:val="-2"/>
              </w:rPr>
              <w:t>Контроль</w:t>
            </w:r>
            <w:r>
              <w:tab/>
            </w:r>
            <w:proofErr w:type="gramStart"/>
            <w:r>
              <w:rPr>
                <w:spacing w:val="-5"/>
              </w:rPr>
              <w:t>за</w:t>
            </w:r>
            <w:proofErr w:type="gramEnd"/>
          </w:p>
          <w:p w:rsidR="00D3471D" w:rsidRDefault="00B8017B">
            <w:pPr>
              <w:pStyle w:val="TableParagraph"/>
              <w:tabs>
                <w:tab w:val="left" w:pos="1769"/>
              </w:tabs>
              <w:spacing w:before="2"/>
              <w:ind w:left="4" w:right="219"/>
            </w:pPr>
            <w:r>
              <w:rPr>
                <w:spacing w:val="-2"/>
              </w:rPr>
              <w:t>организацией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проведением </w:t>
            </w:r>
            <w:r>
              <w:t>итоговой аттестации</w:t>
            </w:r>
          </w:p>
        </w:tc>
        <w:tc>
          <w:tcPr>
            <w:tcW w:w="4152" w:type="dxa"/>
          </w:tcPr>
          <w:p w:rsidR="00D3471D" w:rsidRDefault="00D3471D">
            <w:pPr>
              <w:pStyle w:val="TableParagraph"/>
              <w:spacing w:before="225"/>
            </w:pPr>
          </w:p>
          <w:p w:rsidR="00D3471D" w:rsidRDefault="00B8017B">
            <w:pPr>
              <w:pStyle w:val="TableParagraph"/>
              <w:ind w:left="125"/>
            </w:pPr>
            <w:r>
              <w:rPr>
                <w:spacing w:val="-2"/>
              </w:rPr>
              <w:t>Выставление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триместровых,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годовых </w:t>
            </w:r>
            <w:r>
              <w:t xml:space="preserve">оценок, </w:t>
            </w:r>
            <w:proofErr w:type="gramStart"/>
            <w:r>
              <w:t>промежуточная</w:t>
            </w:r>
            <w:proofErr w:type="gramEnd"/>
          </w:p>
          <w:p w:rsidR="00D3471D" w:rsidRDefault="00B8017B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аттестация,</w:t>
            </w:r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внутришкольный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мониторинг</w:t>
            </w:r>
          </w:p>
        </w:tc>
        <w:tc>
          <w:tcPr>
            <w:tcW w:w="2549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8"/>
            </w:pPr>
          </w:p>
          <w:p w:rsidR="00D3471D" w:rsidRDefault="00B8017B">
            <w:pPr>
              <w:pStyle w:val="TableParagraph"/>
              <w:ind w:left="188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8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1470"/>
                <w:tab w:val="left" w:pos="1724"/>
                <w:tab w:val="left" w:pos="1883"/>
                <w:tab w:val="left" w:pos="2034"/>
                <w:tab w:val="left" w:pos="2406"/>
                <w:tab w:val="left" w:pos="2622"/>
                <w:tab w:val="left" w:pos="3323"/>
                <w:tab w:val="left" w:pos="4062"/>
              </w:tabs>
              <w:ind w:left="131" w:right="65"/>
            </w:pPr>
            <w:r>
              <w:t>Организация информирования участников проведения</w:t>
            </w:r>
            <w:r>
              <w:rPr>
                <w:spacing w:val="40"/>
              </w:rPr>
              <w:t xml:space="preserve"> </w:t>
            </w:r>
            <w:r>
              <w:t>итоговой</w:t>
            </w:r>
            <w:r>
              <w:rPr>
                <w:spacing w:val="40"/>
              </w:rPr>
              <w:t xml:space="preserve"> </w:t>
            </w:r>
            <w:r>
              <w:t>аттестации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их родителе</w:t>
            </w:r>
            <w:proofErr w:type="gramStart"/>
            <w:r>
              <w:t>й(</w:t>
            </w:r>
            <w:proofErr w:type="gramEnd"/>
            <w:r>
              <w:t xml:space="preserve">законных представителей); </w:t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ответственности должностных</w:t>
            </w:r>
            <w:r>
              <w:tab/>
            </w:r>
            <w:r>
              <w:tab/>
            </w:r>
            <w:r>
              <w:rPr>
                <w:spacing w:val="-4"/>
              </w:rPr>
              <w:t>лиц,</w:t>
            </w:r>
            <w:r>
              <w:tab/>
            </w:r>
            <w:r>
              <w:rPr>
                <w:spacing w:val="-2"/>
              </w:rPr>
              <w:t>привлекаемых</w:t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6"/>
              </w:rPr>
              <w:t xml:space="preserve">к </w:t>
            </w:r>
            <w:r>
              <w:rPr>
                <w:spacing w:val="-2"/>
              </w:rPr>
              <w:t>подготовке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tab/>
            </w:r>
            <w:r>
              <w:rPr>
                <w:spacing w:val="-2"/>
              </w:rPr>
              <w:t>проведению</w:t>
            </w:r>
            <w:r>
              <w:tab/>
            </w:r>
            <w:r>
              <w:rPr>
                <w:spacing w:val="-2"/>
              </w:rPr>
              <w:t xml:space="preserve">итоговой </w:t>
            </w:r>
            <w:r>
              <w:t>аттестации</w:t>
            </w:r>
            <w:r>
              <w:rPr>
                <w:spacing w:val="40"/>
              </w:rPr>
              <w:t xml:space="preserve"> </w:t>
            </w:r>
            <w:r>
              <w:t>за</w:t>
            </w:r>
            <w:r>
              <w:rPr>
                <w:spacing w:val="40"/>
              </w:rPr>
              <w:t xml:space="preserve"> </w:t>
            </w:r>
            <w:r>
              <w:t>исполнение,</w:t>
            </w:r>
            <w:r>
              <w:rPr>
                <w:spacing w:val="40"/>
              </w:rPr>
              <w:t xml:space="preserve"> </w:t>
            </w:r>
            <w:r>
              <w:t xml:space="preserve">надлежащее </w:t>
            </w:r>
            <w:r>
              <w:rPr>
                <w:spacing w:val="-2"/>
              </w:rPr>
              <w:t>выполнение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обязанностей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злоупотребление</w:t>
            </w:r>
            <w:r>
              <w:rPr>
                <w:spacing w:val="40"/>
              </w:rPr>
              <w:t xml:space="preserve"> </w:t>
            </w:r>
            <w:r>
              <w:t>служебным</w:t>
            </w:r>
            <w:r>
              <w:rPr>
                <w:spacing w:val="-4"/>
              </w:rPr>
              <w:t xml:space="preserve"> </w:t>
            </w:r>
            <w:r>
              <w:t>положением</w:t>
            </w:r>
          </w:p>
        </w:tc>
      </w:tr>
      <w:tr w:rsidR="00D3471D">
        <w:trPr>
          <w:trHeight w:val="1771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2"/>
            </w:pPr>
          </w:p>
          <w:p w:rsidR="00D3471D" w:rsidRDefault="00B8017B">
            <w:pPr>
              <w:pStyle w:val="TableParagraph"/>
              <w:ind w:left="6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tabs>
                <w:tab w:val="left" w:pos="1711"/>
              </w:tabs>
              <w:spacing w:line="242" w:lineRule="auto"/>
              <w:ind w:left="4" w:right="72" w:firstLine="110"/>
            </w:pPr>
            <w:r>
              <w:rPr>
                <w:spacing w:val="-2"/>
              </w:rPr>
              <w:t>Получение,</w:t>
            </w:r>
            <w:r>
              <w:tab/>
            </w:r>
            <w:r>
              <w:rPr>
                <w:spacing w:val="-4"/>
              </w:rPr>
              <w:t xml:space="preserve">учет, </w:t>
            </w:r>
            <w:r>
              <w:t>хранение, заполнение</w:t>
            </w:r>
            <w:r>
              <w:rPr>
                <w:spacing w:val="40"/>
              </w:rPr>
              <w:t xml:space="preserve"> </w:t>
            </w:r>
            <w:r>
              <w:t xml:space="preserve">и порядок выдачи </w:t>
            </w:r>
            <w:r>
              <w:rPr>
                <w:spacing w:val="-2"/>
              </w:rPr>
              <w:t xml:space="preserve">документов </w:t>
            </w:r>
            <w:proofErr w:type="gramStart"/>
            <w:r>
              <w:rPr>
                <w:spacing w:val="-2"/>
              </w:rPr>
              <w:t>государственного</w:t>
            </w:r>
            <w:proofErr w:type="gramEnd"/>
          </w:p>
          <w:p w:rsidR="00D3471D" w:rsidRDefault="00B8017B">
            <w:pPr>
              <w:pStyle w:val="TableParagraph"/>
              <w:spacing w:line="247" w:lineRule="exact"/>
              <w:ind w:left="4"/>
            </w:pPr>
            <w:r>
              <w:t>образца</w:t>
            </w:r>
            <w:r>
              <w:rPr>
                <w:spacing w:val="-1"/>
              </w:rPr>
              <w:t xml:space="preserve"> </w:t>
            </w:r>
            <w:proofErr w:type="gramStart"/>
            <w:r>
              <w:rPr>
                <w:spacing w:val="-5"/>
              </w:rPr>
              <w:t>об</w:t>
            </w:r>
            <w:proofErr w:type="gramEnd"/>
          </w:p>
          <w:p w:rsidR="00D3471D" w:rsidRDefault="00B8017B">
            <w:pPr>
              <w:pStyle w:val="TableParagraph"/>
              <w:spacing w:line="233" w:lineRule="exact"/>
              <w:ind w:left="4"/>
            </w:pPr>
            <w:proofErr w:type="gramStart"/>
            <w:r>
              <w:rPr>
                <w:spacing w:val="-2"/>
              </w:rPr>
              <w:t>окончании</w:t>
            </w:r>
            <w:proofErr w:type="gramEnd"/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4152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7"/>
            </w:pPr>
          </w:p>
          <w:p w:rsidR="00D3471D" w:rsidRDefault="00B8017B" w:rsidP="004728EC">
            <w:pPr>
              <w:pStyle w:val="TableParagraph"/>
              <w:ind w:left="1205" w:hanging="1052"/>
            </w:pPr>
            <w:r>
              <w:t>Выдача аттестатов</w:t>
            </w:r>
            <w:r>
              <w:rPr>
                <w:spacing w:val="24"/>
              </w:rPr>
              <w:t xml:space="preserve"> </w:t>
            </w:r>
            <w:r>
              <w:t>по окончании 9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класс</w:t>
            </w:r>
            <w:r w:rsidR="004728EC">
              <w:rPr>
                <w:spacing w:val="-2"/>
              </w:rPr>
              <w:t>а</w:t>
            </w:r>
          </w:p>
        </w:tc>
        <w:tc>
          <w:tcPr>
            <w:tcW w:w="2549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2"/>
            </w:pPr>
          </w:p>
          <w:p w:rsidR="00D3471D" w:rsidRDefault="00B8017B">
            <w:pPr>
              <w:pStyle w:val="TableParagraph"/>
              <w:ind w:left="188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2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высокая</w:t>
            </w:r>
          </w:p>
        </w:tc>
        <w:tc>
          <w:tcPr>
            <w:tcW w:w="4258" w:type="dxa"/>
          </w:tcPr>
          <w:p w:rsidR="00D3471D" w:rsidRDefault="00D3471D">
            <w:pPr>
              <w:pStyle w:val="TableParagraph"/>
              <w:spacing w:before="227"/>
            </w:pPr>
          </w:p>
          <w:p w:rsidR="00D3471D" w:rsidRDefault="00B8017B">
            <w:pPr>
              <w:pStyle w:val="TableParagraph"/>
              <w:spacing w:before="1"/>
              <w:ind w:left="131" w:right="53"/>
              <w:jc w:val="both"/>
            </w:pPr>
            <w:r>
              <w:t xml:space="preserve">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за заполнение аттестатов. Создание комиссии по проверке данных, вносимых в аттестат</w:t>
            </w:r>
          </w:p>
        </w:tc>
      </w:tr>
    </w:tbl>
    <w:p w:rsidR="00D3471D" w:rsidRDefault="00D3471D">
      <w:pPr>
        <w:pStyle w:val="TableParagraph"/>
        <w:jc w:val="both"/>
        <w:sectPr w:rsidR="00D3471D">
          <w:pgSz w:w="16860" w:h="11930" w:orient="landscape"/>
          <w:pgMar w:top="7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4152"/>
        <w:gridCol w:w="2549"/>
        <w:gridCol w:w="2266"/>
        <w:gridCol w:w="4258"/>
      </w:tblGrid>
      <w:tr w:rsidR="00D3471D">
        <w:trPr>
          <w:trHeight w:val="1785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2"/>
            </w:pPr>
          </w:p>
          <w:p w:rsidR="00D3471D" w:rsidRDefault="00B8017B">
            <w:pPr>
              <w:pStyle w:val="TableParagraph"/>
              <w:ind w:left="6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spacing w:before="99" w:line="253" w:lineRule="exact"/>
              <w:ind w:left="117"/>
            </w:pPr>
            <w:r>
              <w:rPr>
                <w:spacing w:val="-2"/>
              </w:rPr>
              <w:t>Неправомерное</w:t>
            </w:r>
          </w:p>
          <w:p w:rsidR="00D3471D" w:rsidRDefault="00B8017B">
            <w:pPr>
              <w:pStyle w:val="TableParagraph"/>
              <w:tabs>
                <w:tab w:val="left" w:pos="1226"/>
                <w:tab w:val="left" w:pos="2075"/>
              </w:tabs>
              <w:spacing w:line="242" w:lineRule="auto"/>
              <w:ind w:left="117" w:right="76"/>
            </w:pPr>
            <w:r>
              <w:rPr>
                <w:spacing w:val="-2"/>
              </w:rPr>
              <w:t>взимание</w:t>
            </w:r>
            <w:r>
              <w:tab/>
            </w:r>
            <w:r>
              <w:rPr>
                <w:spacing w:val="-2"/>
              </w:rPr>
              <w:t xml:space="preserve">денежных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</w:t>
            </w:r>
            <w:proofErr w:type="gramEnd"/>
            <w:r>
              <w:t xml:space="preserve">одителей </w:t>
            </w:r>
            <w:r>
              <w:rPr>
                <w:spacing w:val="-2"/>
              </w:rPr>
              <w:t>(законных представителей)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rPr>
                <w:spacing w:val="-2"/>
              </w:rPr>
              <w:t>школе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tabs>
                <w:tab w:val="left" w:pos="2253"/>
                <w:tab w:val="left" w:pos="2797"/>
                <w:tab w:val="left" w:pos="3412"/>
              </w:tabs>
              <w:spacing w:line="242" w:lineRule="auto"/>
              <w:ind w:left="5" w:right="512"/>
              <w:jc w:val="both"/>
            </w:pPr>
            <w:r>
              <w:rPr>
                <w:spacing w:val="-2"/>
              </w:rPr>
              <w:t>Предложение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оплатить </w:t>
            </w:r>
            <w:r>
              <w:rPr>
                <w:spacing w:val="-2"/>
              </w:rPr>
              <w:t>единовременный</w:t>
            </w:r>
            <w:r>
              <w:tab/>
            </w:r>
            <w:r>
              <w:rPr>
                <w:spacing w:val="-2"/>
              </w:rPr>
              <w:t>взнос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на </w:t>
            </w:r>
            <w:r>
              <w:t>приобретение чего-либо (форма, учебники, жалюзи, технические средства</w:t>
            </w:r>
            <w:r>
              <w:rPr>
                <w:spacing w:val="47"/>
              </w:rPr>
              <w:t xml:space="preserve"> </w:t>
            </w:r>
            <w:r>
              <w:t>обучения),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систематические</w:t>
            </w:r>
          </w:p>
          <w:p w:rsidR="00D3471D" w:rsidRDefault="00B8017B">
            <w:pPr>
              <w:pStyle w:val="TableParagraph"/>
              <w:spacing w:line="254" w:lineRule="exact"/>
              <w:ind w:left="5" w:right="512"/>
              <w:jc w:val="both"/>
            </w:pPr>
            <w:r>
              <w:t xml:space="preserve">сборы в фонд школы, подарки </w:t>
            </w:r>
            <w:r>
              <w:rPr>
                <w:spacing w:val="-2"/>
              </w:rPr>
              <w:t>учителям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spacing w:before="200"/>
              <w:ind w:left="207" w:right="174" w:firstLine="2"/>
            </w:pPr>
            <w:r>
              <w:t>Директор,</w:t>
            </w:r>
            <w:r>
              <w:rPr>
                <w:spacing w:val="-10"/>
              </w:rPr>
              <w:t xml:space="preserve"> </w:t>
            </w:r>
            <w:r>
              <w:t>заместитель директора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t xml:space="preserve"> </w:t>
            </w:r>
            <w:r>
              <w:rPr>
                <w:spacing w:val="-2"/>
              </w:rPr>
              <w:t>воспитательной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работе,</w:t>
            </w:r>
          </w:p>
          <w:p w:rsidR="00D3471D" w:rsidRDefault="00B8017B">
            <w:pPr>
              <w:pStyle w:val="TableParagraph"/>
              <w:spacing w:before="1"/>
              <w:ind w:left="207"/>
            </w:pPr>
            <w:r>
              <w:rPr>
                <w:spacing w:val="-4"/>
              </w:rPr>
              <w:t xml:space="preserve">педагогические </w:t>
            </w:r>
            <w:r>
              <w:rPr>
                <w:spacing w:val="-2"/>
              </w:rPr>
              <w:t>работники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2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высокая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2219"/>
                <w:tab w:val="left" w:pos="3157"/>
              </w:tabs>
              <w:spacing w:before="248"/>
              <w:ind w:left="131" w:right="991" w:hanging="125"/>
            </w:pPr>
            <w:r>
              <w:rPr>
                <w:spacing w:val="-2"/>
              </w:rPr>
              <w:t>Профилактическая</w:t>
            </w:r>
            <w:r>
              <w:tab/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t>родителями, проведение диагностики родителей</w:t>
            </w:r>
          </w:p>
        </w:tc>
      </w:tr>
      <w:tr w:rsidR="00D3471D">
        <w:trPr>
          <w:trHeight w:val="8862"/>
        </w:trPr>
        <w:tc>
          <w:tcPr>
            <w:tcW w:w="566" w:type="dxa"/>
          </w:tcPr>
          <w:p w:rsidR="00D3471D" w:rsidRDefault="00B8017B">
            <w:pPr>
              <w:pStyle w:val="TableParagraph"/>
              <w:spacing w:before="104"/>
              <w:ind w:left="6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spacing w:line="234" w:lineRule="exact"/>
              <w:ind w:left="141"/>
            </w:pPr>
            <w:r>
              <w:rPr>
                <w:spacing w:val="-2"/>
              </w:rPr>
              <w:t>Осуществление</w:t>
            </w:r>
          </w:p>
          <w:p w:rsidR="00D3471D" w:rsidRDefault="00B8017B">
            <w:pPr>
              <w:pStyle w:val="TableParagraph"/>
              <w:tabs>
                <w:tab w:val="left" w:pos="1567"/>
              </w:tabs>
              <w:spacing w:before="3" w:line="230" w:lineRule="auto"/>
              <w:ind w:left="148" w:right="118"/>
            </w:pPr>
            <w:r>
              <w:t>закупок,</w:t>
            </w:r>
            <w:r>
              <w:rPr>
                <w:spacing w:val="-2"/>
              </w:rPr>
              <w:t xml:space="preserve"> </w:t>
            </w:r>
            <w:r>
              <w:t xml:space="preserve">заключение контрактов и других </w:t>
            </w:r>
            <w:r>
              <w:rPr>
                <w:spacing w:val="-2"/>
              </w:rPr>
              <w:t>гражданск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</w:t>
            </w:r>
            <w:r>
              <w:t>правовых</w:t>
            </w:r>
            <w:r>
              <w:rPr>
                <w:spacing w:val="35"/>
              </w:rPr>
              <w:t xml:space="preserve"> </w:t>
            </w:r>
            <w:r>
              <w:t>договоров на поставку</w:t>
            </w:r>
            <w:r>
              <w:rPr>
                <w:spacing w:val="-2"/>
              </w:rPr>
              <w:t xml:space="preserve"> </w:t>
            </w:r>
            <w:r>
              <w:t xml:space="preserve">товаров, </w:t>
            </w:r>
            <w:r>
              <w:rPr>
                <w:spacing w:val="-2"/>
              </w:rPr>
              <w:t>выполнение</w:t>
            </w:r>
            <w:r>
              <w:tab/>
            </w:r>
            <w:r>
              <w:rPr>
                <w:spacing w:val="-4"/>
              </w:rPr>
              <w:t xml:space="preserve">работ, </w:t>
            </w:r>
            <w:r>
              <w:t>оказание</w:t>
            </w:r>
            <w:r>
              <w:rPr>
                <w:spacing w:val="40"/>
              </w:rPr>
              <w:t xml:space="preserve"> </w:t>
            </w:r>
            <w:r>
              <w:t>услуг</w:t>
            </w:r>
            <w:r>
              <w:rPr>
                <w:spacing w:val="40"/>
              </w:rPr>
              <w:t xml:space="preserve"> </w:t>
            </w:r>
            <w:r>
              <w:t xml:space="preserve">для </w:t>
            </w:r>
            <w:r>
              <w:rPr>
                <w:spacing w:val="-2"/>
              </w:rPr>
              <w:t>образовательной организации;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tabs>
                <w:tab w:val="left" w:pos="1442"/>
                <w:tab w:val="left" w:pos="1549"/>
                <w:tab w:val="left" w:pos="1894"/>
                <w:tab w:val="left" w:pos="2086"/>
                <w:tab w:val="left" w:pos="2350"/>
                <w:tab w:val="left" w:pos="2600"/>
                <w:tab w:val="left" w:pos="3159"/>
                <w:tab w:val="left" w:pos="3617"/>
                <w:tab w:val="left" w:pos="4057"/>
              </w:tabs>
              <w:ind w:left="125" w:right="-44"/>
            </w:pPr>
            <w:r>
              <w:rPr>
                <w:spacing w:val="-2"/>
              </w:rPr>
              <w:t>Расстановка</w:t>
            </w:r>
            <w:r>
              <w:tab/>
            </w:r>
            <w:r>
              <w:tab/>
            </w:r>
            <w:r>
              <w:rPr>
                <w:spacing w:val="-2"/>
              </w:rPr>
              <w:t>мнимых</w:t>
            </w:r>
            <w:r>
              <w:tab/>
            </w:r>
            <w:r>
              <w:tab/>
            </w:r>
            <w:r>
              <w:rPr>
                <w:spacing w:val="-2"/>
              </w:rPr>
              <w:t>приоритетов</w:t>
            </w:r>
            <w:r>
              <w:tab/>
            </w:r>
            <w:proofErr w:type="gramStart"/>
            <w:r>
              <w:rPr>
                <w:spacing w:val="-10"/>
              </w:rPr>
              <w:t>п</w:t>
            </w:r>
            <w:proofErr w:type="gramEnd"/>
            <w:r>
              <w:rPr>
                <w:spacing w:val="-10"/>
              </w:rPr>
              <w:t xml:space="preserve"> </w:t>
            </w:r>
            <w:r>
              <w:t>предмету, объемам,</w:t>
            </w:r>
            <w:r>
              <w:rPr>
                <w:spacing w:val="-3"/>
              </w:rPr>
              <w:t xml:space="preserve"> </w:t>
            </w:r>
            <w:r>
              <w:t xml:space="preserve">срокам </w:t>
            </w:r>
            <w:proofErr w:type="spellStart"/>
            <w:r>
              <w:t>удовлетворени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потребности;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определение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объем </w:t>
            </w:r>
            <w:r>
              <w:rPr>
                <w:spacing w:val="-2"/>
              </w:rPr>
              <w:t>необходимых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средств;</w:t>
            </w:r>
            <w:r>
              <w:tab/>
            </w:r>
            <w:proofErr w:type="spellStart"/>
            <w:r>
              <w:rPr>
                <w:spacing w:val="-4"/>
              </w:rPr>
              <w:t>расширени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(ограничение)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круга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возможны </w:t>
            </w:r>
            <w:r>
              <w:t>поставщиков;</w:t>
            </w:r>
            <w:r>
              <w:rPr>
                <w:spacing w:val="-14"/>
              </w:rPr>
              <w:t xml:space="preserve"> </w:t>
            </w:r>
            <w:r>
              <w:t>необоснованное</w:t>
            </w:r>
            <w:r>
              <w:rPr>
                <w:spacing w:val="-14"/>
              </w:rPr>
              <w:t xml:space="preserve"> </w:t>
            </w:r>
            <w:r>
              <w:t xml:space="preserve">расширение </w:t>
            </w:r>
            <w:r>
              <w:rPr>
                <w:spacing w:val="-2"/>
              </w:rPr>
              <w:t>(сужение)</w:t>
            </w:r>
            <w:r>
              <w:tab/>
            </w:r>
            <w:r>
              <w:rPr>
                <w:spacing w:val="-4"/>
              </w:rPr>
              <w:t>круга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удовлетворяющей </w:t>
            </w:r>
            <w:r>
              <w:t xml:space="preserve">потребности продукции; необоснованное </w:t>
            </w:r>
            <w:r>
              <w:rPr>
                <w:spacing w:val="-2"/>
              </w:rPr>
              <w:t>расширение</w:t>
            </w:r>
          </w:p>
          <w:p w:rsidR="00D3471D" w:rsidRDefault="00B8017B">
            <w:pPr>
              <w:pStyle w:val="TableParagraph"/>
              <w:tabs>
                <w:tab w:val="left" w:pos="2782"/>
              </w:tabs>
              <w:ind w:left="370" w:right="298" w:firstLine="199"/>
              <w:jc w:val="both"/>
            </w:pPr>
            <w:r>
              <w:rPr>
                <w:spacing w:val="-2"/>
              </w:rPr>
              <w:t>(ограничение)</w:t>
            </w:r>
            <w:r>
              <w:tab/>
            </w:r>
            <w:r>
              <w:rPr>
                <w:spacing w:val="-2"/>
              </w:rPr>
              <w:t xml:space="preserve">упрощение </w:t>
            </w:r>
            <w:r>
              <w:t>(усложнение)</w:t>
            </w:r>
            <w:r>
              <w:rPr>
                <w:spacing w:val="-1"/>
              </w:rPr>
              <w:t xml:space="preserve"> </w:t>
            </w:r>
            <w:r>
              <w:t>необходимых</w:t>
            </w:r>
            <w:r>
              <w:rPr>
                <w:spacing w:val="-1"/>
              </w:rPr>
              <w:t xml:space="preserve"> </w:t>
            </w:r>
            <w:r>
              <w:t xml:space="preserve">условий контракта и оговорок относительно их исполнения; необоснованное </w:t>
            </w:r>
            <w:r>
              <w:rPr>
                <w:spacing w:val="-2"/>
              </w:rPr>
              <w:t>завышение</w:t>
            </w:r>
          </w:p>
          <w:p w:rsidR="00D3471D" w:rsidRDefault="00B8017B">
            <w:pPr>
              <w:pStyle w:val="TableParagraph"/>
              <w:tabs>
                <w:tab w:val="left" w:pos="2926"/>
              </w:tabs>
              <w:spacing w:line="242" w:lineRule="auto"/>
              <w:ind w:left="125" w:right="79"/>
              <w:jc w:val="both"/>
            </w:pPr>
            <w:r>
              <w:t xml:space="preserve">(занижение) цены объекта закупок; </w:t>
            </w:r>
            <w:r>
              <w:rPr>
                <w:spacing w:val="-2"/>
              </w:rPr>
              <w:t>необоснованное</w:t>
            </w:r>
            <w:r>
              <w:tab/>
            </w:r>
            <w:r>
              <w:rPr>
                <w:spacing w:val="-2"/>
              </w:rPr>
              <w:t xml:space="preserve">усложнение </w:t>
            </w:r>
            <w:r>
              <w:t>(упрощение) процедур</w:t>
            </w:r>
          </w:p>
          <w:p w:rsidR="00D3471D" w:rsidRDefault="00B8017B">
            <w:pPr>
              <w:pStyle w:val="TableParagraph"/>
              <w:ind w:left="139" w:right="86" w:firstLine="2"/>
              <w:jc w:val="both"/>
            </w:pPr>
            <w:r>
              <w:t>определения поставщика; неприемлемые критерии допуска и отбора поставщика, отсутствие или размытый перечень необходимых критериев допуска и отбора; неадекватный способ</w:t>
            </w:r>
          </w:p>
          <w:p w:rsidR="00D3471D" w:rsidRDefault="00B8017B">
            <w:pPr>
              <w:pStyle w:val="TableParagraph"/>
              <w:ind w:left="125" w:right="78"/>
              <w:jc w:val="both"/>
            </w:pPr>
            <w:r>
              <w:t>выбора размещения заказа по срокам, цене, объему,</w:t>
            </w:r>
          </w:p>
          <w:p w:rsidR="00D3471D" w:rsidRDefault="00B8017B">
            <w:pPr>
              <w:pStyle w:val="TableParagraph"/>
              <w:ind w:left="125" w:right="77"/>
              <w:jc w:val="both"/>
            </w:pPr>
            <w:r>
              <w:t>особенностям объекта закупки, конкурентоспособности и</w:t>
            </w:r>
          </w:p>
          <w:p w:rsidR="00D3471D" w:rsidRDefault="00B8017B">
            <w:pPr>
              <w:pStyle w:val="TableParagraph"/>
              <w:tabs>
                <w:tab w:val="left" w:pos="912"/>
                <w:tab w:val="left" w:pos="1673"/>
                <w:tab w:val="left" w:pos="2314"/>
                <w:tab w:val="left" w:pos="2653"/>
              </w:tabs>
              <w:spacing w:line="242" w:lineRule="auto"/>
              <w:ind w:left="125" w:right="217" w:firstLine="112"/>
            </w:pPr>
            <w:r>
              <w:rPr>
                <w:spacing w:val="-2"/>
              </w:rPr>
              <w:t>специфики</w:t>
            </w:r>
            <w:r>
              <w:tab/>
            </w:r>
            <w:r>
              <w:rPr>
                <w:spacing w:val="-4"/>
              </w:rPr>
              <w:t>рынка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поставщиков; </w:t>
            </w:r>
            <w:r>
              <w:t>размещение</w:t>
            </w:r>
            <w:r>
              <w:rPr>
                <w:spacing w:val="40"/>
              </w:rPr>
              <w:t xml:space="preserve"> </w:t>
            </w:r>
            <w:r>
              <w:t>заказа</w:t>
            </w:r>
            <w:r>
              <w:rPr>
                <w:spacing w:val="40"/>
              </w:rPr>
              <w:t xml:space="preserve"> </w:t>
            </w:r>
            <w:r>
              <w:t>аврально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конце </w:t>
            </w:r>
            <w:r>
              <w:rPr>
                <w:spacing w:val="-4"/>
              </w:rPr>
              <w:t>года</w:t>
            </w:r>
            <w:r>
              <w:tab/>
            </w:r>
            <w:r>
              <w:rPr>
                <w:spacing w:val="-2"/>
              </w:rPr>
              <w:t>(квартала);</w:t>
            </w:r>
            <w:r>
              <w:tab/>
            </w:r>
            <w:r>
              <w:rPr>
                <w:spacing w:val="-2"/>
              </w:rPr>
              <w:t xml:space="preserve">необоснованное </w:t>
            </w:r>
            <w:r>
              <w:t>затягивание или ускорение процесса осуществления закупок;</w:t>
            </w:r>
          </w:p>
          <w:p w:rsidR="00D3471D" w:rsidRDefault="00B8017B">
            <w:pPr>
              <w:pStyle w:val="TableParagraph"/>
              <w:tabs>
                <w:tab w:val="left" w:pos="1544"/>
                <w:tab w:val="left" w:pos="2480"/>
                <w:tab w:val="left" w:pos="2883"/>
              </w:tabs>
              <w:spacing w:line="232" w:lineRule="auto"/>
              <w:ind w:left="125" w:right="101"/>
            </w:pPr>
            <w:r>
              <w:rPr>
                <w:spacing w:val="-2"/>
              </w:rPr>
              <w:t>совершение</w:t>
            </w:r>
            <w:r>
              <w:tab/>
            </w:r>
            <w:r>
              <w:rPr>
                <w:spacing w:val="-2"/>
              </w:rPr>
              <w:t>сделок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4"/>
              </w:rPr>
              <w:t xml:space="preserve">нарушением </w:t>
            </w:r>
            <w:r>
              <w:t>установленного</w:t>
            </w:r>
            <w:r>
              <w:rPr>
                <w:spacing w:val="-4"/>
              </w:rPr>
              <w:t xml:space="preserve"> </w:t>
            </w:r>
            <w:r>
              <w:t>порядка</w:t>
            </w:r>
          </w:p>
          <w:p w:rsidR="00D3471D" w:rsidRDefault="00B8017B">
            <w:pPr>
              <w:pStyle w:val="TableParagraph"/>
              <w:spacing w:line="232" w:lineRule="auto"/>
              <w:ind w:left="125"/>
            </w:pPr>
            <w:r>
              <w:t>требований</w:t>
            </w:r>
            <w:r>
              <w:rPr>
                <w:spacing w:val="32"/>
              </w:rPr>
              <w:t xml:space="preserve"> </w:t>
            </w:r>
            <w:r>
              <w:t>закона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личных</w:t>
            </w:r>
            <w:r>
              <w:rPr>
                <w:spacing w:val="32"/>
              </w:rPr>
              <w:t xml:space="preserve"> </w:t>
            </w:r>
            <w:r>
              <w:t>интересах; заключение</w:t>
            </w:r>
            <w:r>
              <w:rPr>
                <w:spacing w:val="75"/>
              </w:rPr>
              <w:t xml:space="preserve"> </w:t>
            </w:r>
            <w:r>
              <w:t>договоров</w:t>
            </w:r>
            <w:r>
              <w:rPr>
                <w:spacing w:val="65"/>
              </w:rPr>
              <w:t xml:space="preserve"> </w:t>
            </w:r>
            <w:r>
              <w:t>без</w:t>
            </w:r>
            <w:r>
              <w:rPr>
                <w:spacing w:val="58"/>
                <w:w w:val="150"/>
              </w:rPr>
              <w:t xml:space="preserve"> </w:t>
            </w:r>
            <w:r>
              <w:rPr>
                <w:spacing w:val="-2"/>
              </w:rPr>
              <w:t>соблюдения</w:t>
            </w:r>
          </w:p>
        </w:tc>
        <w:tc>
          <w:tcPr>
            <w:tcW w:w="2549" w:type="dxa"/>
          </w:tcPr>
          <w:p w:rsidR="00D3471D" w:rsidRDefault="004728EC">
            <w:pPr>
              <w:pStyle w:val="TableParagraph"/>
              <w:tabs>
                <w:tab w:val="left" w:pos="1386"/>
              </w:tabs>
              <w:spacing w:line="228" w:lineRule="auto"/>
              <w:ind w:left="212" w:right="181" w:firstLine="144"/>
            </w:pPr>
            <w:r>
              <w:rPr>
                <w:spacing w:val="-2"/>
              </w:rPr>
              <w:t>директор</w:t>
            </w:r>
            <w:r w:rsidR="00B8017B">
              <w:rPr>
                <w:spacing w:val="-4"/>
              </w:rPr>
              <w:t xml:space="preserve">, </w:t>
            </w:r>
            <w:r w:rsidR="00B8017B">
              <w:rPr>
                <w:spacing w:val="-2"/>
              </w:rPr>
              <w:t>заместитель</w:t>
            </w:r>
            <w:r w:rsidR="00B8017B">
              <w:rPr>
                <w:spacing w:val="-10"/>
              </w:rPr>
              <w:t xml:space="preserve"> </w:t>
            </w:r>
            <w:r w:rsidR="00B8017B">
              <w:rPr>
                <w:spacing w:val="-2"/>
              </w:rPr>
              <w:t>директора</w:t>
            </w:r>
            <w:r>
              <w:rPr>
                <w:spacing w:val="-2"/>
              </w:rPr>
              <w:t xml:space="preserve"> по АХЧ</w:t>
            </w:r>
          </w:p>
        </w:tc>
        <w:tc>
          <w:tcPr>
            <w:tcW w:w="2266" w:type="dxa"/>
          </w:tcPr>
          <w:p w:rsidR="00D3471D" w:rsidRDefault="00B8017B">
            <w:pPr>
              <w:pStyle w:val="TableParagraph"/>
              <w:spacing w:before="104"/>
              <w:ind w:left="289"/>
            </w:pPr>
            <w:r>
              <w:rPr>
                <w:spacing w:val="-2"/>
              </w:rPr>
              <w:t>высокая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spacing w:line="230" w:lineRule="auto"/>
              <w:ind w:left="11" w:right="68"/>
              <w:jc w:val="both"/>
            </w:pPr>
            <w:r>
              <w:t xml:space="preserve">Проведение открытых аукционов в электронном виде. 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</w:t>
            </w:r>
            <w:r>
              <w:rPr>
                <w:spacing w:val="-2"/>
              </w:rPr>
              <w:t>законодательством.</w:t>
            </w:r>
          </w:p>
        </w:tc>
      </w:tr>
    </w:tbl>
    <w:p w:rsidR="00D3471D" w:rsidRDefault="00D3471D">
      <w:pPr>
        <w:pStyle w:val="TableParagraph"/>
        <w:spacing w:line="230" w:lineRule="auto"/>
        <w:jc w:val="both"/>
        <w:sectPr w:rsidR="00D3471D">
          <w:type w:val="continuous"/>
          <w:pgSz w:w="16860" w:h="11930" w:orient="landscape"/>
          <w:pgMar w:top="7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4152"/>
        <w:gridCol w:w="2549"/>
        <w:gridCol w:w="2266"/>
        <w:gridCol w:w="4258"/>
      </w:tblGrid>
      <w:tr w:rsidR="00D3471D">
        <w:trPr>
          <w:trHeight w:val="1507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</w:tc>
        <w:tc>
          <w:tcPr>
            <w:tcW w:w="2268" w:type="dxa"/>
          </w:tcPr>
          <w:p w:rsidR="00D3471D" w:rsidRDefault="00D3471D">
            <w:pPr>
              <w:pStyle w:val="TableParagraph"/>
            </w:pP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ind w:left="125" w:right="72"/>
              <w:jc w:val="both"/>
            </w:pPr>
            <w:r>
              <w:t>установленной процедуры; отказ от проведения</w:t>
            </w:r>
            <w:r>
              <w:rPr>
                <w:spacing w:val="-1"/>
              </w:rPr>
              <w:t xml:space="preserve"> </w:t>
            </w:r>
            <w:r>
              <w:t>мониторинга</w:t>
            </w:r>
            <w:r>
              <w:rPr>
                <w:spacing w:val="-3"/>
              </w:rPr>
              <w:t xml:space="preserve"> </w:t>
            </w:r>
            <w:r>
              <w:t>цен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товары</w:t>
            </w:r>
            <w:r>
              <w:rPr>
                <w:spacing w:val="-4"/>
              </w:rPr>
              <w:t xml:space="preserve"> </w:t>
            </w:r>
            <w:r>
              <w:t>и услуги;</w:t>
            </w:r>
            <w:r>
              <w:rPr>
                <w:spacing w:val="-14"/>
              </w:rPr>
              <w:t xml:space="preserve"> </w:t>
            </w:r>
            <w:r>
              <w:t>предоставление</w:t>
            </w:r>
            <w:r>
              <w:rPr>
                <w:spacing w:val="-14"/>
              </w:rPr>
              <w:t xml:space="preserve"> </w:t>
            </w:r>
            <w:r>
              <w:t>заведомо</w:t>
            </w:r>
            <w:r>
              <w:rPr>
                <w:spacing w:val="-14"/>
              </w:rPr>
              <w:t xml:space="preserve"> </w:t>
            </w:r>
            <w:r>
              <w:t>ложных сведений о проведении мониторинга цен на товары и</w:t>
            </w:r>
          </w:p>
          <w:p w:rsidR="00D3471D" w:rsidRDefault="00B8017B">
            <w:pPr>
              <w:pStyle w:val="TableParagraph"/>
              <w:spacing w:line="229" w:lineRule="exact"/>
              <w:ind w:left="403"/>
            </w:pPr>
            <w:r>
              <w:rPr>
                <w:spacing w:val="-2"/>
              </w:rPr>
              <w:t>услуги.</w:t>
            </w:r>
          </w:p>
        </w:tc>
        <w:tc>
          <w:tcPr>
            <w:tcW w:w="2549" w:type="dxa"/>
          </w:tcPr>
          <w:p w:rsidR="00D3471D" w:rsidRDefault="00D3471D">
            <w:pPr>
              <w:pStyle w:val="TableParagraph"/>
            </w:pP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</w:tc>
        <w:tc>
          <w:tcPr>
            <w:tcW w:w="4258" w:type="dxa"/>
          </w:tcPr>
          <w:p w:rsidR="00D3471D" w:rsidRDefault="00D3471D">
            <w:pPr>
              <w:pStyle w:val="TableParagraph"/>
            </w:pPr>
          </w:p>
        </w:tc>
      </w:tr>
      <w:tr w:rsidR="00D3471D">
        <w:trPr>
          <w:trHeight w:val="1483"/>
        </w:trPr>
        <w:tc>
          <w:tcPr>
            <w:tcW w:w="566" w:type="dxa"/>
          </w:tcPr>
          <w:p w:rsidR="00D3471D" w:rsidRDefault="00B8017B">
            <w:pPr>
              <w:pStyle w:val="TableParagraph"/>
              <w:spacing w:before="224"/>
              <w:ind w:left="62" w:right="9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tabs>
                <w:tab w:val="left" w:pos="1418"/>
              </w:tabs>
              <w:spacing w:line="235" w:lineRule="auto"/>
              <w:ind w:left="117" w:right="84" w:hanging="3"/>
            </w:pPr>
            <w:r>
              <w:rPr>
                <w:spacing w:val="-2"/>
              </w:rPr>
              <w:t>Организация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контроля</w:t>
            </w:r>
            <w:r>
              <w:tab/>
            </w:r>
            <w:r>
              <w:rPr>
                <w:spacing w:val="-4"/>
              </w:rPr>
              <w:t xml:space="preserve">питания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spacing w:line="235" w:lineRule="exact"/>
              <w:ind w:left="120"/>
            </w:pPr>
            <w:r>
              <w:rPr>
                <w:spacing w:val="-2"/>
              </w:rPr>
              <w:t>Снижение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показателей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качества</w:t>
            </w:r>
          </w:p>
          <w:p w:rsidR="00D3471D" w:rsidRDefault="00B8017B">
            <w:pPr>
              <w:pStyle w:val="TableParagraph"/>
              <w:spacing w:line="237" w:lineRule="auto"/>
              <w:ind w:left="149" w:right="124"/>
            </w:pPr>
            <w:r>
              <w:t>питания.</w:t>
            </w:r>
            <w:r>
              <w:rPr>
                <w:spacing w:val="-14"/>
              </w:rPr>
              <w:t xml:space="preserve"> </w:t>
            </w:r>
            <w:r>
              <w:t>Нерациональное</w:t>
            </w:r>
            <w:r>
              <w:rPr>
                <w:spacing w:val="-14"/>
              </w:rPr>
              <w:t xml:space="preserve"> </w:t>
            </w:r>
            <w:r>
              <w:t>использование продуктов питания.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spacing w:before="94"/>
              <w:ind w:left="193"/>
            </w:pPr>
            <w:r>
              <w:rPr>
                <w:spacing w:val="-2"/>
              </w:rPr>
              <w:t>пищеблок</w:t>
            </w:r>
          </w:p>
        </w:tc>
        <w:tc>
          <w:tcPr>
            <w:tcW w:w="2266" w:type="dxa"/>
          </w:tcPr>
          <w:p w:rsidR="00D3471D" w:rsidRDefault="00B8017B">
            <w:pPr>
              <w:pStyle w:val="TableParagraph"/>
              <w:spacing w:before="224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1856"/>
                <w:tab w:val="left" w:pos="3038"/>
              </w:tabs>
              <w:spacing w:line="232" w:lineRule="auto"/>
              <w:ind w:left="131" w:right="-29"/>
            </w:pPr>
            <w:r>
              <w:rPr>
                <w:spacing w:val="-2"/>
              </w:rPr>
              <w:t>Организация</w:t>
            </w:r>
            <w:r>
              <w:tab/>
            </w:r>
            <w:r>
              <w:rPr>
                <w:spacing w:val="-2"/>
              </w:rPr>
              <w:t>работы</w:t>
            </w:r>
            <w:r>
              <w:tab/>
            </w:r>
            <w:proofErr w:type="spellStart"/>
            <w:r>
              <w:rPr>
                <w:spacing w:val="-2"/>
              </w:rPr>
              <w:t>бракеражной</w:t>
            </w:r>
            <w:proofErr w:type="spellEnd"/>
            <w:r>
              <w:rPr>
                <w:spacing w:val="-2"/>
              </w:rPr>
              <w:t xml:space="preserve"> комиссии.</w:t>
            </w:r>
          </w:p>
          <w:p w:rsidR="00D3471D" w:rsidRDefault="00B8017B">
            <w:pPr>
              <w:pStyle w:val="TableParagraph"/>
              <w:tabs>
                <w:tab w:val="left" w:pos="1251"/>
                <w:tab w:val="left" w:pos="2829"/>
                <w:tab w:val="left" w:pos="2962"/>
                <w:tab w:val="left" w:pos="3215"/>
              </w:tabs>
              <w:spacing w:line="235" w:lineRule="auto"/>
              <w:ind w:left="131" w:right="67"/>
            </w:pPr>
            <w:r>
              <w:t>Общественный</w:t>
            </w:r>
            <w:r>
              <w:rPr>
                <w:spacing w:val="80"/>
              </w:rPr>
              <w:t xml:space="preserve"> </w:t>
            </w:r>
            <w:r>
              <w:t>контроль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>качеством питания</w:t>
            </w:r>
            <w:r>
              <w:tab/>
            </w:r>
            <w:proofErr w:type="gramStart"/>
            <w:r>
              <w:rPr>
                <w:spacing w:val="-2"/>
              </w:rPr>
              <w:t>обучающихся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r>
              <w:tab/>
            </w:r>
            <w:r>
              <w:rPr>
                <w:spacing w:val="-2"/>
              </w:rPr>
              <w:t>Организация</w:t>
            </w:r>
          </w:p>
          <w:p w:rsidR="00D3471D" w:rsidRDefault="00B8017B">
            <w:pPr>
              <w:pStyle w:val="TableParagraph"/>
              <w:tabs>
                <w:tab w:val="left" w:pos="1808"/>
                <w:tab w:val="left" w:pos="3045"/>
              </w:tabs>
              <w:spacing w:line="225" w:lineRule="auto"/>
              <w:ind w:left="131" w:right="118"/>
            </w:pPr>
            <w:r>
              <w:rPr>
                <w:spacing w:val="-2"/>
              </w:rPr>
              <w:t>родительского</w:t>
            </w:r>
            <w:r>
              <w:tab/>
            </w:r>
            <w:r>
              <w:rPr>
                <w:spacing w:val="-2"/>
              </w:rPr>
              <w:t>контроля.</w:t>
            </w:r>
            <w:r>
              <w:tab/>
            </w:r>
            <w:r>
              <w:rPr>
                <w:spacing w:val="-4"/>
              </w:rPr>
              <w:t xml:space="preserve">Назначение </w:t>
            </w:r>
            <w:r>
              <w:t>ответственного за организацию питания.</w:t>
            </w:r>
          </w:p>
        </w:tc>
      </w:tr>
      <w:tr w:rsidR="00D3471D">
        <w:trPr>
          <w:trHeight w:val="2028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5"/>
            </w:pPr>
          </w:p>
          <w:p w:rsidR="00D3471D" w:rsidRDefault="00B8017B">
            <w:pPr>
              <w:pStyle w:val="TableParagraph"/>
              <w:spacing w:before="1"/>
              <w:ind w:left="62" w:right="9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68" w:type="dxa"/>
          </w:tcPr>
          <w:p w:rsidR="00D3471D" w:rsidRDefault="00D3471D">
            <w:pPr>
              <w:pStyle w:val="TableParagraph"/>
              <w:spacing w:before="227"/>
            </w:pPr>
          </w:p>
          <w:p w:rsidR="00D3471D" w:rsidRDefault="00B8017B">
            <w:pPr>
              <w:pStyle w:val="TableParagraph"/>
              <w:spacing w:before="1"/>
              <w:ind w:left="117" w:right="219"/>
            </w:pPr>
            <w:r>
              <w:rPr>
                <w:spacing w:val="-2"/>
              </w:rPr>
              <w:t xml:space="preserve">Проведение аттестации </w:t>
            </w:r>
            <w:r>
              <w:rPr>
                <w:spacing w:val="-4"/>
              </w:rPr>
              <w:t xml:space="preserve">педагогических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tabs>
                <w:tab w:val="left" w:pos="2794"/>
              </w:tabs>
              <w:ind w:left="255" w:right="206" w:firstLine="2"/>
              <w:jc w:val="both"/>
            </w:pPr>
            <w:r>
              <w:t xml:space="preserve">При проведении аттестации педагогического работника возможна необъективная оценка деятельности </w:t>
            </w:r>
            <w:r>
              <w:rPr>
                <w:spacing w:val="-2"/>
              </w:rPr>
              <w:t>педагогических</w:t>
            </w:r>
            <w:r>
              <w:tab/>
            </w:r>
            <w:r>
              <w:rPr>
                <w:spacing w:val="-2"/>
              </w:rPr>
              <w:t xml:space="preserve">работников, </w:t>
            </w:r>
            <w:r>
              <w:t>завышение результативности труда.</w:t>
            </w:r>
          </w:p>
          <w:p w:rsidR="00D3471D" w:rsidRDefault="00B8017B">
            <w:pPr>
              <w:pStyle w:val="TableParagraph"/>
              <w:tabs>
                <w:tab w:val="left" w:pos="2523"/>
              </w:tabs>
              <w:ind w:left="269" w:right="242" w:hanging="12"/>
              <w:jc w:val="both"/>
            </w:pPr>
            <w:r>
              <w:rPr>
                <w:spacing w:val="-2"/>
              </w:rPr>
              <w:t>Предоставление</w:t>
            </w:r>
            <w:r>
              <w:tab/>
            </w:r>
            <w:r>
              <w:rPr>
                <w:spacing w:val="-4"/>
              </w:rPr>
              <w:t xml:space="preserve">недостоверной </w:t>
            </w:r>
            <w:r>
              <w:t>информации о работе работника</w:t>
            </w:r>
          </w:p>
        </w:tc>
        <w:tc>
          <w:tcPr>
            <w:tcW w:w="2549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4"/>
            </w:pPr>
          </w:p>
          <w:p w:rsidR="00D3471D" w:rsidRDefault="00B8017B">
            <w:pPr>
              <w:pStyle w:val="TableParagraph"/>
              <w:ind w:left="207" w:right="162" w:hanging="5"/>
              <w:jc w:val="both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>заместители директора по учебн</w:t>
            </w:r>
            <w:proofErr w:type="gramStart"/>
            <w:r>
              <w:t>о-</w:t>
            </w:r>
            <w:proofErr w:type="gramEnd"/>
            <w:r>
              <w:t xml:space="preserve"> воспитательной</w:t>
            </w:r>
            <w:r>
              <w:rPr>
                <w:spacing w:val="-14"/>
              </w:rPr>
              <w:t xml:space="preserve"> </w:t>
            </w:r>
            <w:r>
              <w:t>работе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5"/>
            </w:pPr>
          </w:p>
          <w:p w:rsidR="00D3471D" w:rsidRDefault="00B8017B">
            <w:pPr>
              <w:pStyle w:val="TableParagraph"/>
              <w:spacing w:before="1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2225"/>
                <w:tab w:val="left" w:pos="3070"/>
              </w:tabs>
              <w:ind w:left="6" w:right="53"/>
              <w:jc w:val="both"/>
            </w:pPr>
            <w:r>
              <w:t>Комиссионное принятие решения. Разъяснение ответственным лицам о</w:t>
            </w:r>
            <w:r>
              <w:rPr>
                <w:spacing w:val="40"/>
              </w:rPr>
              <w:t xml:space="preserve"> </w:t>
            </w:r>
            <w:r>
              <w:t xml:space="preserve">мерах </w:t>
            </w:r>
            <w:r>
              <w:rPr>
                <w:spacing w:val="-2"/>
              </w:rPr>
              <w:t>ответственности</w:t>
            </w:r>
            <w:r>
              <w:tab/>
            </w:r>
            <w:r>
              <w:rPr>
                <w:spacing w:val="-6"/>
              </w:rPr>
              <w:t>за</w:t>
            </w:r>
            <w:r>
              <w:tab/>
            </w:r>
            <w:r>
              <w:rPr>
                <w:spacing w:val="-2"/>
              </w:rPr>
              <w:t xml:space="preserve">совершение </w:t>
            </w:r>
            <w:r>
              <w:t>коррупционных правонарушений</w:t>
            </w:r>
          </w:p>
        </w:tc>
      </w:tr>
      <w:tr w:rsidR="00D3471D">
        <w:trPr>
          <w:trHeight w:val="1502"/>
        </w:trPr>
        <w:tc>
          <w:tcPr>
            <w:tcW w:w="566" w:type="dxa"/>
          </w:tcPr>
          <w:p w:rsidR="00D3471D" w:rsidRDefault="00D3471D">
            <w:pPr>
              <w:pStyle w:val="TableParagraph"/>
              <w:spacing w:before="225"/>
            </w:pPr>
          </w:p>
          <w:p w:rsidR="00D3471D" w:rsidRDefault="00B8017B">
            <w:pPr>
              <w:pStyle w:val="TableParagraph"/>
              <w:ind w:left="62" w:right="9"/>
              <w:jc w:val="center"/>
            </w:pPr>
            <w:r>
              <w:rPr>
                <w:spacing w:val="-10"/>
              </w:rPr>
              <w:t>10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ind w:left="4" w:right="383"/>
            </w:pPr>
            <w:r>
              <w:t>Принятие</w:t>
            </w:r>
            <w:r>
              <w:rPr>
                <w:spacing w:val="-14"/>
              </w:rPr>
              <w:t xml:space="preserve"> </w:t>
            </w:r>
            <w:r>
              <w:t>на</w:t>
            </w:r>
            <w:r>
              <w:rPr>
                <w:spacing w:val="-14"/>
              </w:rPr>
              <w:t xml:space="preserve"> </w:t>
            </w:r>
            <w:r>
              <w:t xml:space="preserve">работу </w:t>
            </w:r>
            <w:r>
              <w:rPr>
                <w:spacing w:val="-2"/>
              </w:rPr>
              <w:t>сотрудников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spacing w:before="99"/>
              <w:ind w:left="5" w:right="637"/>
              <w:jc w:val="both"/>
            </w:pPr>
            <w:proofErr w:type="gramStart"/>
            <w:r>
              <w:rPr>
                <w:spacing w:val="-2"/>
              </w:rPr>
              <w:t>Предоставление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не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предусмотренных законом преимуществ </w:t>
            </w:r>
            <w:proofErr w:type="spellStart"/>
            <w:r>
              <w:rPr>
                <w:spacing w:val="-2"/>
              </w:rPr>
              <w:t>ротекционизм</w:t>
            </w:r>
            <w:proofErr w:type="spellEnd"/>
            <w:r>
              <w:rPr>
                <w:spacing w:val="-2"/>
              </w:rPr>
              <w:t xml:space="preserve">, </w:t>
            </w:r>
            <w:r>
              <w:t>кумовство) при трудоустройстве.</w:t>
            </w:r>
            <w:proofErr w:type="gramEnd"/>
          </w:p>
        </w:tc>
        <w:tc>
          <w:tcPr>
            <w:tcW w:w="2549" w:type="dxa"/>
          </w:tcPr>
          <w:p w:rsidR="00D3471D" w:rsidRDefault="00D3471D">
            <w:pPr>
              <w:pStyle w:val="TableParagraph"/>
              <w:spacing w:before="225"/>
            </w:pPr>
          </w:p>
          <w:p w:rsidR="00D3471D" w:rsidRDefault="00B8017B">
            <w:pPr>
              <w:pStyle w:val="TableParagraph"/>
              <w:ind w:left="836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  <w:spacing w:before="225"/>
            </w:pPr>
          </w:p>
          <w:p w:rsidR="00D3471D" w:rsidRDefault="00B8017B">
            <w:pPr>
              <w:pStyle w:val="TableParagraph"/>
              <w:ind w:left="279"/>
            </w:pPr>
            <w:r>
              <w:rPr>
                <w:spacing w:val="-2"/>
              </w:rPr>
              <w:t>низкая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2677"/>
                <w:tab w:val="left" w:pos="3066"/>
              </w:tabs>
              <w:ind w:left="131" w:right="57"/>
              <w:jc w:val="both"/>
            </w:pPr>
            <w:r>
              <w:t xml:space="preserve">Разъяснительная работа с ответственными лицами о мерах ответственности за </w:t>
            </w:r>
            <w:r>
              <w:rPr>
                <w:spacing w:val="-2"/>
              </w:rPr>
              <w:t>совершение</w:t>
            </w:r>
            <w:r>
              <w:tab/>
            </w:r>
            <w:r>
              <w:rPr>
                <w:spacing w:val="-2"/>
              </w:rPr>
              <w:t>коррупционных правонарушений.</w:t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Проведение </w:t>
            </w:r>
            <w:r>
              <w:t>собеседования при приеме на работу</w:t>
            </w:r>
          </w:p>
          <w:p w:rsidR="00D3471D" w:rsidRDefault="00B8017B">
            <w:pPr>
              <w:pStyle w:val="TableParagraph"/>
              <w:spacing w:line="223" w:lineRule="exact"/>
              <w:ind w:left="131"/>
              <w:jc w:val="both"/>
            </w:pPr>
            <w:r>
              <w:rPr>
                <w:spacing w:val="-2"/>
              </w:rPr>
              <w:t>директором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D3471D">
        <w:trPr>
          <w:trHeight w:val="3768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7"/>
            </w:pPr>
          </w:p>
          <w:p w:rsidR="00D3471D" w:rsidRDefault="00B8017B" w:rsidP="00B8017B">
            <w:pPr>
              <w:pStyle w:val="TableParagraph"/>
              <w:ind w:left="62" w:righ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2268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7"/>
            </w:pPr>
          </w:p>
          <w:p w:rsidR="00D3471D" w:rsidRDefault="00B8017B">
            <w:pPr>
              <w:pStyle w:val="TableParagraph"/>
              <w:ind w:left="518"/>
            </w:pPr>
            <w:r>
              <w:t>Оплата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tabs>
                <w:tab w:val="left" w:pos="1049"/>
                <w:tab w:val="left" w:pos="1426"/>
                <w:tab w:val="left" w:pos="2859"/>
                <w:tab w:val="left" w:pos="3281"/>
                <w:tab w:val="left" w:pos="3949"/>
              </w:tabs>
              <w:spacing w:before="205"/>
              <w:ind w:left="130" w:right="86" w:hanging="5"/>
            </w:pPr>
            <w:r>
              <w:t>Оплата</w:t>
            </w:r>
            <w:r>
              <w:rPr>
                <w:spacing w:val="40"/>
              </w:rPr>
              <w:t xml:space="preserve"> </w:t>
            </w:r>
            <w:r>
              <w:t>рабочего</w:t>
            </w:r>
            <w:r>
              <w:rPr>
                <w:spacing w:val="40"/>
              </w:rPr>
              <w:t xml:space="preserve"> </w:t>
            </w:r>
            <w:r>
              <w:t>времени</w:t>
            </w:r>
            <w:r>
              <w:rPr>
                <w:spacing w:val="40"/>
              </w:rPr>
              <w:t xml:space="preserve"> </w:t>
            </w:r>
            <w:r>
              <w:t>не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 xml:space="preserve">полном </w:t>
            </w:r>
            <w:r>
              <w:rPr>
                <w:spacing w:val="-2"/>
              </w:rPr>
              <w:t>объеме.</w:t>
            </w:r>
            <w:r>
              <w:tab/>
              <w:t>Оплата</w:t>
            </w:r>
            <w:r>
              <w:rPr>
                <w:spacing w:val="40"/>
              </w:rPr>
              <w:t xml:space="preserve"> </w:t>
            </w:r>
            <w:r>
              <w:t>рабочего</w:t>
            </w:r>
            <w:r>
              <w:rPr>
                <w:spacing w:val="40"/>
              </w:rPr>
              <w:t xml:space="preserve"> </w:t>
            </w:r>
            <w:r>
              <w:t>времени</w:t>
            </w:r>
            <w:r>
              <w:tab/>
            </w:r>
            <w:r>
              <w:rPr>
                <w:spacing w:val="-10"/>
              </w:rPr>
              <w:t xml:space="preserve">в </w:t>
            </w:r>
            <w:r>
              <w:t>полном</w:t>
            </w:r>
            <w:r>
              <w:rPr>
                <w:spacing w:val="-10"/>
              </w:rPr>
              <w:t xml:space="preserve"> </w:t>
            </w:r>
            <w:r>
              <w:t>объеме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случае,</w:t>
            </w:r>
            <w:r>
              <w:rPr>
                <w:spacing w:val="-14"/>
              </w:rPr>
              <w:t xml:space="preserve"> </w:t>
            </w:r>
            <w:r>
              <w:t>когда</w:t>
            </w:r>
            <w:r>
              <w:rPr>
                <w:spacing w:val="-2"/>
              </w:rPr>
              <w:t xml:space="preserve"> </w:t>
            </w:r>
            <w:r>
              <w:t xml:space="preserve">сотрудник </w:t>
            </w:r>
            <w:r>
              <w:rPr>
                <w:spacing w:val="-2"/>
              </w:rPr>
              <w:t>фактически</w:t>
            </w:r>
            <w:r>
              <w:tab/>
            </w:r>
            <w:r>
              <w:rPr>
                <w:spacing w:val="-2"/>
              </w:rPr>
              <w:t>отсутствовал</w:t>
            </w:r>
            <w:r>
              <w:tab/>
            </w:r>
            <w:r>
              <w:rPr>
                <w:spacing w:val="-6"/>
              </w:rPr>
              <w:t>на</w:t>
            </w:r>
            <w:r>
              <w:tab/>
            </w:r>
            <w:r>
              <w:rPr>
                <w:spacing w:val="-2"/>
              </w:rPr>
              <w:t xml:space="preserve">рабочем </w:t>
            </w:r>
            <w:r>
              <w:t xml:space="preserve">месте, </w:t>
            </w:r>
            <w:proofErr w:type="gramStart"/>
            <w:r>
              <w:t>повышенные</w:t>
            </w:r>
            <w:proofErr w:type="gramEnd"/>
            <w:r>
              <w:t xml:space="preserve"> стимулирующие</w:t>
            </w:r>
          </w:p>
          <w:p w:rsidR="00D3471D" w:rsidRDefault="00B8017B">
            <w:pPr>
              <w:pStyle w:val="TableParagraph"/>
              <w:ind w:left="130"/>
            </w:pPr>
            <w:r>
              <w:t>выплаты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отсутствие</w:t>
            </w:r>
            <w:r>
              <w:rPr>
                <w:spacing w:val="40"/>
              </w:rPr>
              <w:t xml:space="preserve"> </w:t>
            </w:r>
            <w:r>
              <w:t xml:space="preserve">объективных </w:t>
            </w:r>
            <w:r>
              <w:rPr>
                <w:spacing w:val="-2"/>
              </w:rPr>
              <w:t>причин.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tabs>
                <w:tab w:val="left" w:pos="1813"/>
              </w:tabs>
              <w:spacing w:before="226"/>
              <w:ind w:left="121" w:right="164" w:firstLine="72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 xml:space="preserve">заместители </w:t>
            </w:r>
            <w:r>
              <w:rPr>
                <w:spacing w:val="-2"/>
              </w:rPr>
              <w:t>директора, руководители структурных подразделений,</w:t>
            </w:r>
            <w:r>
              <w:tab/>
            </w:r>
            <w:r>
              <w:rPr>
                <w:spacing w:val="-4"/>
              </w:rPr>
              <w:t xml:space="preserve">лицо, </w:t>
            </w:r>
            <w:r>
              <w:rPr>
                <w:spacing w:val="-2"/>
              </w:rPr>
              <w:t>осуществляющее</w:t>
            </w:r>
          </w:p>
          <w:p w:rsidR="00D3471D" w:rsidRDefault="00B8017B">
            <w:pPr>
              <w:pStyle w:val="TableParagraph"/>
              <w:tabs>
                <w:tab w:val="left" w:pos="1187"/>
                <w:tab w:val="left" w:pos="2197"/>
              </w:tabs>
              <w:spacing w:before="4"/>
              <w:ind w:left="121" w:right="142"/>
            </w:pPr>
            <w:r>
              <w:t>ведение</w:t>
            </w:r>
            <w:r>
              <w:rPr>
                <w:spacing w:val="40"/>
              </w:rPr>
              <w:t xml:space="preserve"> </w:t>
            </w:r>
            <w:r>
              <w:t>табеля</w:t>
            </w:r>
            <w:r>
              <w:rPr>
                <w:spacing w:val="40"/>
              </w:rPr>
              <w:t xml:space="preserve"> </w:t>
            </w:r>
            <w:r>
              <w:t xml:space="preserve">учета </w:t>
            </w:r>
            <w:r>
              <w:rPr>
                <w:spacing w:val="-2"/>
              </w:rPr>
              <w:t>рабочего</w:t>
            </w:r>
            <w:r>
              <w:tab/>
            </w:r>
            <w:r>
              <w:rPr>
                <w:spacing w:val="-2"/>
              </w:rPr>
              <w:t>времени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предоставления сведений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о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поощрениях.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7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spacing w:line="242" w:lineRule="auto"/>
              <w:ind w:left="131" w:right="57"/>
              <w:jc w:val="both"/>
            </w:pPr>
            <w:r>
              <w:t>Создание и работа комиссии по установлению стимулирующих выплат работникам Школы.</w:t>
            </w:r>
          </w:p>
          <w:p w:rsidR="00D3471D" w:rsidRDefault="00B8017B">
            <w:pPr>
              <w:pStyle w:val="TableParagraph"/>
              <w:ind w:left="131" w:right="51"/>
              <w:jc w:val="both"/>
            </w:pPr>
            <w:r>
              <w:t xml:space="preserve">Разработка Положения об оплате труда в соответствие с муниципальным правовым </w:t>
            </w:r>
            <w:r>
              <w:rPr>
                <w:spacing w:val="-2"/>
              </w:rPr>
              <w:t>актом.</w:t>
            </w:r>
          </w:p>
          <w:p w:rsidR="00D3471D" w:rsidRDefault="00B8017B">
            <w:pPr>
              <w:pStyle w:val="TableParagraph"/>
              <w:spacing w:line="242" w:lineRule="auto"/>
              <w:ind w:left="131" w:right="59"/>
              <w:jc w:val="both"/>
            </w:pPr>
            <w:r>
              <w:t>Использование средств на оплату труда в строгом соответствии с Положением об оплате труда.</w:t>
            </w:r>
          </w:p>
          <w:p w:rsidR="00D3471D" w:rsidRDefault="00B8017B">
            <w:pPr>
              <w:pStyle w:val="TableParagraph"/>
              <w:ind w:left="131" w:right="51"/>
              <w:jc w:val="both"/>
            </w:pPr>
            <w:r>
              <w:t>Разъяснение ответственным лицам о</w:t>
            </w:r>
            <w:r>
              <w:rPr>
                <w:spacing w:val="80"/>
              </w:rPr>
              <w:t xml:space="preserve"> </w:t>
            </w:r>
            <w:r>
              <w:t xml:space="preserve">мерах ответственности за совершение </w:t>
            </w:r>
            <w:r>
              <w:rPr>
                <w:spacing w:val="-2"/>
              </w:rPr>
              <w:t>коррупционных</w:t>
            </w:r>
          </w:p>
          <w:p w:rsidR="00D3471D" w:rsidRDefault="00B8017B">
            <w:pPr>
              <w:pStyle w:val="TableParagraph"/>
              <w:tabs>
                <w:tab w:val="left" w:pos="2622"/>
              </w:tabs>
              <w:spacing w:line="238" w:lineRule="exact"/>
              <w:ind w:left="131"/>
              <w:jc w:val="both"/>
            </w:pPr>
            <w:r>
              <w:rPr>
                <w:spacing w:val="-2"/>
              </w:rPr>
              <w:t>правонарушений.</w:t>
            </w:r>
            <w:r>
              <w:tab/>
            </w:r>
            <w:r>
              <w:rPr>
                <w:spacing w:val="-2"/>
              </w:rPr>
              <w:t>Создание</w:t>
            </w:r>
          </w:p>
          <w:p w:rsidR="00D3471D" w:rsidRDefault="00B8017B">
            <w:pPr>
              <w:pStyle w:val="TableParagraph"/>
              <w:spacing w:line="230" w:lineRule="exact"/>
              <w:ind w:left="131" w:right="773"/>
              <w:jc w:val="both"/>
            </w:pPr>
            <w:r>
              <w:t>комиссии по распределению учебной</w:t>
            </w:r>
            <w:r>
              <w:rPr>
                <w:spacing w:val="-8"/>
              </w:rPr>
              <w:t xml:space="preserve"> </w:t>
            </w:r>
            <w:r>
              <w:t>нагрузки.</w:t>
            </w:r>
          </w:p>
        </w:tc>
      </w:tr>
    </w:tbl>
    <w:p w:rsidR="00D3471D" w:rsidRDefault="00D3471D">
      <w:pPr>
        <w:pStyle w:val="TableParagraph"/>
        <w:spacing w:line="230" w:lineRule="exact"/>
        <w:jc w:val="both"/>
        <w:sectPr w:rsidR="00D3471D">
          <w:type w:val="continuous"/>
          <w:pgSz w:w="16860" w:h="11930" w:orient="landscape"/>
          <w:pgMar w:top="760" w:right="425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4152"/>
        <w:gridCol w:w="2549"/>
        <w:gridCol w:w="2266"/>
        <w:gridCol w:w="4258"/>
      </w:tblGrid>
      <w:tr w:rsidR="00D3471D">
        <w:trPr>
          <w:trHeight w:val="2750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2"/>
            </w:pPr>
          </w:p>
          <w:p w:rsidR="00D3471D" w:rsidRDefault="00B8017B" w:rsidP="00B8017B">
            <w:pPr>
              <w:pStyle w:val="TableParagraph"/>
              <w:ind w:left="62" w:righ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spacing w:line="237" w:lineRule="auto"/>
              <w:ind w:left="4" w:right="287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со</w:t>
            </w:r>
            <w:r>
              <w:rPr>
                <w:spacing w:val="-17"/>
              </w:rPr>
              <w:t xml:space="preserve"> </w:t>
            </w:r>
            <w:r>
              <w:t xml:space="preserve">служебной </w:t>
            </w:r>
            <w:r>
              <w:rPr>
                <w:spacing w:val="-2"/>
              </w:rPr>
              <w:t>информацией.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spacing w:line="242" w:lineRule="auto"/>
              <w:ind w:left="5" w:right="81"/>
              <w:jc w:val="both"/>
            </w:pPr>
            <w:r>
              <w:t xml:space="preserve">Использование в личных или групповых интересах информации, полученной при </w:t>
            </w:r>
            <w:r>
              <w:rPr>
                <w:spacing w:val="-2"/>
              </w:rPr>
              <w:t>выполнении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spacing w:line="242" w:lineRule="auto"/>
              <w:ind w:left="6" w:right="160"/>
            </w:pPr>
            <w:r>
              <w:t>Директор, заместители директора,</w:t>
            </w:r>
            <w:r>
              <w:rPr>
                <w:spacing w:val="40"/>
              </w:rPr>
              <w:t xml:space="preserve"> </w:t>
            </w:r>
            <w:r>
              <w:t>иные</w:t>
            </w:r>
            <w:r>
              <w:rPr>
                <w:spacing w:val="40"/>
              </w:rPr>
              <w:t xml:space="preserve"> </w:t>
            </w:r>
            <w:r>
              <w:t xml:space="preserve">лица имеющие доступ к </w:t>
            </w:r>
            <w:r>
              <w:rPr>
                <w:spacing w:val="-2"/>
              </w:rPr>
              <w:t>служебной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информации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2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1705"/>
                <w:tab w:val="left" w:pos="1813"/>
                <w:tab w:val="left" w:pos="2077"/>
                <w:tab w:val="left" w:pos="2181"/>
                <w:tab w:val="left" w:pos="2761"/>
                <w:tab w:val="left" w:pos="2838"/>
                <w:tab w:val="left" w:pos="3234"/>
                <w:tab w:val="left" w:pos="4062"/>
                <w:tab w:val="left" w:pos="4103"/>
              </w:tabs>
              <w:ind w:left="131" w:right="33"/>
              <w:jc w:val="both"/>
            </w:pPr>
            <w:r>
              <w:rPr>
                <w:spacing w:val="-2"/>
              </w:rPr>
              <w:t>Соблюдение,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утвержденной антикоррупционной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политики. Ознакомление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>нормативными документами,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регламентирующими вопросы</w:t>
            </w:r>
            <w:r>
              <w:tab/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противодействия коррупции в школе. Разъяснение работникам школы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положений</w:t>
            </w:r>
            <w:r>
              <w:tab/>
            </w:r>
            <w:r>
              <w:tab/>
            </w:r>
            <w:r>
              <w:rPr>
                <w:spacing w:val="-2"/>
              </w:rPr>
              <w:t>законодательства</w:t>
            </w:r>
            <w:r>
              <w:tab/>
            </w:r>
            <w:r>
              <w:tab/>
            </w:r>
            <w:r>
              <w:rPr>
                <w:spacing w:val="-10"/>
              </w:rPr>
              <w:t xml:space="preserve">о </w:t>
            </w:r>
            <w:r>
              <w:t>мерах</w:t>
            </w:r>
            <w:r>
              <w:rPr>
                <w:spacing w:val="-9"/>
              </w:rPr>
              <w:t xml:space="preserve"> </w:t>
            </w:r>
            <w:r>
              <w:t>ответственности</w:t>
            </w:r>
            <w:r>
              <w:rPr>
                <w:spacing w:val="40"/>
              </w:rPr>
              <w:t xml:space="preserve"> </w:t>
            </w:r>
            <w:r>
              <w:t>за совершение коррупционных правонарушений</w:t>
            </w:r>
          </w:p>
        </w:tc>
      </w:tr>
      <w:tr w:rsidR="00D3471D">
        <w:trPr>
          <w:trHeight w:val="2020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1"/>
            </w:pPr>
          </w:p>
          <w:p w:rsidR="00D3471D" w:rsidRDefault="00B8017B" w:rsidP="00B8017B">
            <w:pPr>
              <w:pStyle w:val="TableParagraph"/>
              <w:ind w:left="62" w:right="2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tabs>
                <w:tab w:val="left" w:pos="1894"/>
              </w:tabs>
              <w:ind w:left="4" w:right="243"/>
            </w:pPr>
            <w:r>
              <w:t xml:space="preserve">Работа с </w:t>
            </w:r>
            <w:r>
              <w:rPr>
                <w:spacing w:val="-2"/>
              </w:rPr>
              <w:t>обращениями юридических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физических</w:t>
            </w:r>
            <w:r>
              <w:rPr>
                <w:spacing w:val="-17"/>
              </w:rPr>
              <w:t xml:space="preserve"> </w:t>
            </w:r>
            <w:r>
              <w:t>лиц.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ind w:left="182" w:right="127" w:hanging="5"/>
              <w:jc w:val="both"/>
            </w:pPr>
            <w:r>
              <w:t>Нарушение установленного порядка рассмотрения обращений граждан и юридических лиц.</w:t>
            </w:r>
          </w:p>
          <w:p w:rsidR="00D3471D" w:rsidRDefault="00B8017B">
            <w:pPr>
              <w:pStyle w:val="TableParagraph"/>
              <w:tabs>
                <w:tab w:val="left" w:pos="1694"/>
                <w:tab w:val="left" w:pos="1929"/>
                <w:tab w:val="left" w:pos="2368"/>
                <w:tab w:val="left" w:pos="2734"/>
                <w:tab w:val="left" w:pos="2817"/>
                <w:tab w:val="left" w:pos="3942"/>
              </w:tabs>
              <w:spacing w:line="235" w:lineRule="auto"/>
              <w:ind w:left="125" w:right="79"/>
            </w:pPr>
            <w:r>
              <w:rPr>
                <w:spacing w:val="-2"/>
              </w:rPr>
              <w:t>Требование</w:t>
            </w:r>
            <w:r>
              <w:tab/>
            </w:r>
            <w:r>
              <w:rPr>
                <w:spacing w:val="-6"/>
              </w:rPr>
              <w:t>от</w:t>
            </w:r>
            <w:r>
              <w:tab/>
            </w:r>
            <w:r>
              <w:tab/>
            </w:r>
            <w:r>
              <w:rPr>
                <w:spacing w:val="-2"/>
              </w:rPr>
              <w:t>физических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>юридических</w:t>
            </w:r>
            <w:r>
              <w:tab/>
            </w:r>
            <w:r>
              <w:tab/>
            </w:r>
            <w:r>
              <w:rPr>
                <w:spacing w:val="-4"/>
              </w:rPr>
              <w:t>лиц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информации, </w:t>
            </w:r>
            <w:r>
              <w:t xml:space="preserve">предоставление которой не </w:t>
            </w:r>
            <w:r>
              <w:rPr>
                <w:spacing w:val="-2"/>
              </w:rPr>
              <w:t>предусмотрено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действующим законодательством.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tabs>
                <w:tab w:val="left" w:pos="1232"/>
                <w:tab w:val="left" w:pos="1890"/>
              </w:tabs>
              <w:ind w:left="6" w:right="147"/>
            </w:pPr>
            <w:r>
              <w:rPr>
                <w:spacing w:val="-2"/>
              </w:rPr>
              <w:t>Директор,</w:t>
            </w:r>
            <w:r>
              <w:tab/>
            </w:r>
            <w:r>
              <w:rPr>
                <w:spacing w:val="-2"/>
              </w:rPr>
              <w:t>заместители директора,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лица, </w:t>
            </w:r>
            <w:r>
              <w:t xml:space="preserve">ответственные за </w:t>
            </w:r>
            <w:r>
              <w:rPr>
                <w:spacing w:val="-2"/>
              </w:rPr>
              <w:t>рассмотрение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обращений.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1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2286"/>
              </w:tabs>
              <w:ind w:left="6" w:right="719"/>
            </w:pPr>
            <w:r>
              <w:rPr>
                <w:spacing w:val="-2"/>
              </w:rPr>
              <w:t>Разъяснительная</w:t>
            </w:r>
            <w:r>
              <w:tab/>
            </w:r>
            <w:r>
              <w:rPr>
                <w:spacing w:val="-2"/>
              </w:rPr>
              <w:t xml:space="preserve">работа. </w:t>
            </w:r>
            <w:r>
              <w:t>Соблюдение</w:t>
            </w:r>
            <w:r>
              <w:rPr>
                <w:spacing w:val="-14"/>
              </w:rPr>
              <w:t xml:space="preserve"> </w:t>
            </w:r>
            <w:r>
              <w:t>установленного</w:t>
            </w:r>
            <w:r>
              <w:rPr>
                <w:spacing w:val="-14"/>
              </w:rPr>
              <w:t xml:space="preserve"> </w:t>
            </w:r>
            <w:r>
              <w:t>порядка рассмотрения обращений. Контроль рассмотрения обращений.</w:t>
            </w:r>
          </w:p>
        </w:tc>
      </w:tr>
      <w:tr w:rsidR="00D3471D">
        <w:trPr>
          <w:trHeight w:val="1521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4"/>
            </w:pPr>
          </w:p>
          <w:p w:rsidR="00D3471D" w:rsidRDefault="00B8017B" w:rsidP="00B8017B">
            <w:pPr>
              <w:pStyle w:val="TableParagraph"/>
              <w:spacing w:before="1"/>
              <w:ind w:left="62" w:right="2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tabs>
                <w:tab w:val="left" w:pos="1298"/>
              </w:tabs>
              <w:ind w:left="117" w:right="111" w:firstLine="50"/>
            </w:pPr>
            <w:r>
              <w:rPr>
                <w:spacing w:val="-2"/>
              </w:rPr>
              <w:t>Принятие</w:t>
            </w:r>
            <w:r>
              <w:tab/>
            </w:r>
            <w:r>
              <w:rPr>
                <w:spacing w:val="-2"/>
              </w:rPr>
              <w:t xml:space="preserve">решений </w:t>
            </w:r>
            <w:r>
              <w:t xml:space="preserve">об использовании </w:t>
            </w:r>
            <w:r>
              <w:rPr>
                <w:spacing w:val="-2"/>
              </w:rPr>
              <w:t>бюджетных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средств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и средств</w:t>
            </w:r>
            <w:r>
              <w:tab/>
            </w:r>
            <w:proofErr w:type="gramStart"/>
            <w:r>
              <w:rPr>
                <w:spacing w:val="-6"/>
              </w:rPr>
              <w:t>от</w:t>
            </w:r>
            <w:proofErr w:type="gramEnd"/>
          </w:p>
          <w:p w:rsidR="00D3471D" w:rsidRDefault="00B8017B">
            <w:pPr>
              <w:pStyle w:val="TableParagraph"/>
              <w:spacing w:line="250" w:lineRule="exact"/>
              <w:ind w:left="117"/>
            </w:pPr>
            <w:r>
              <w:rPr>
                <w:spacing w:val="-2"/>
              </w:rPr>
              <w:t>приносящей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доход деятельности.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spacing w:before="229"/>
              <w:ind w:left="5"/>
              <w:jc w:val="both"/>
            </w:pPr>
            <w:r>
              <w:rPr>
                <w:spacing w:val="-2"/>
              </w:rPr>
              <w:t>Нецелевое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использование</w:t>
            </w:r>
          </w:p>
          <w:p w:rsidR="00D3471D" w:rsidRDefault="00B8017B">
            <w:pPr>
              <w:pStyle w:val="TableParagraph"/>
              <w:spacing w:before="1"/>
              <w:ind w:left="125" w:right="79"/>
              <w:jc w:val="both"/>
            </w:pPr>
            <w:r>
              <w:t xml:space="preserve">бюджетных средств и средств, полученных от приносящей доход </w:t>
            </w:r>
            <w:r>
              <w:rPr>
                <w:spacing w:val="-2"/>
              </w:rPr>
              <w:t>деятельности</w:t>
            </w:r>
          </w:p>
        </w:tc>
        <w:tc>
          <w:tcPr>
            <w:tcW w:w="2549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4"/>
            </w:pPr>
          </w:p>
          <w:p w:rsidR="00D3471D" w:rsidRDefault="00B8017B">
            <w:pPr>
              <w:pStyle w:val="TableParagraph"/>
              <w:spacing w:before="1"/>
              <w:ind w:left="836"/>
            </w:pPr>
            <w:r>
              <w:rPr>
                <w:spacing w:val="-2"/>
              </w:rPr>
              <w:t>Директор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104"/>
            </w:pPr>
          </w:p>
          <w:p w:rsidR="00D3471D" w:rsidRDefault="00B8017B">
            <w:pPr>
              <w:pStyle w:val="TableParagraph"/>
              <w:spacing w:before="1"/>
              <w:ind w:left="279"/>
            </w:pPr>
            <w:r>
              <w:rPr>
                <w:spacing w:val="-2"/>
              </w:rPr>
              <w:t>низкая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1722"/>
                <w:tab w:val="left" w:pos="2077"/>
                <w:tab w:val="left" w:pos="2181"/>
                <w:tab w:val="left" w:pos="2286"/>
                <w:tab w:val="left" w:pos="2761"/>
                <w:tab w:val="left" w:pos="4069"/>
              </w:tabs>
              <w:spacing w:before="99"/>
              <w:ind w:left="131" w:right="57"/>
              <w:jc w:val="both"/>
            </w:pPr>
            <w:r>
              <w:rPr>
                <w:spacing w:val="-2"/>
              </w:rPr>
              <w:t>Ознакомление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нормативными документами,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регламентирующими вопросы</w:t>
            </w:r>
            <w:r>
              <w:tab/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 xml:space="preserve">противодействия коррупции в школе. </w:t>
            </w:r>
            <w:r>
              <w:rPr>
                <w:spacing w:val="-2"/>
              </w:rPr>
              <w:t>Разъяснительная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работа.</w:t>
            </w:r>
          </w:p>
        </w:tc>
      </w:tr>
      <w:tr w:rsidR="00D3471D">
        <w:trPr>
          <w:trHeight w:val="2020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6"/>
            </w:pPr>
          </w:p>
          <w:p w:rsidR="00D3471D" w:rsidRDefault="00B8017B" w:rsidP="00B8017B">
            <w:pPr>
              <w:pStyle w:val="TableParagraph"/>
              <w:spacing w:before="1"/>
              <w:ind w:left="62" w:right="2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tabs>
                <w:tab w:val="left" w:pos="2076"/>
              </w:tabs>
              <w:ind w:left="115" w:right="81"/>
            </w:pPr>
            <w:r>
              <w:rPr>
                <w:spacing w:val="-2"/>
              </w:rPr>
              <w:t>Взаимоотношения</w:t>
            </w:r>
            <w:r>
              <w:tab/>
            </w:r>
            <w:r>
              <w:rPr>
                <w:spacing w:val="-10"/>
              </w:rPr>
              <w:t xml:space="preserve">с </w:t>
            </w:r>
            <w:r>
              <w:rPr>
                <w:spacing w:val="-2"/>
              </w:rPr>
              <w:t xml:space="preserve">должностными </w:t>
            </w:r>
            <w:r>
              <w:t>лицами в органах</w:t>
            </w:r>
          </w:p>
          <w:p w:rsidR="00D3471D" w:rsidRDefault="00B8017B">
            <w:pPr>
              <w:pStyle w:val="TableParagraph"/>
              <w:ind w:left="141" w:right="94" w:hanging="5"/>
              <w:jc w:val="both"/>
            </w:pPr>
            <w:r>
              <w:t>власти и</w:t>
            </w:r>
            <w:r>
              <w:rPr>
                <w:spacing w:val="-2"/>
              </w:rPr>
              <w:t xml:space="preserve"> </w:t>
            </w:r>
            <w:r>
              <w:t xml:space="preserve">управления, </w:t>
            </w:r>
            <w:proofErr w:type="gramStart"/>
            <w:r>
              <w:rPr>
                <w:spacing w:val="-2"/>
              </w:rPr>
              <w:t>правоохранительным</w:t>
            </w:r>
            <w:proofErr w:type="gramEnd"/>
            <w:r>
              <w:rPr>
                <w:spacing w:val="-2"/>
              </w:rPr>
              <w:t xml:space="preserve"> </w:t>
            </w:r>
            <w:r>
              <w:t>и органами и</w:t>
            </w:r>
          </w:p>
          <w:p w:rsidR="00D3471D" w:rsidRDefault="00B8017B">
            <w:pPr>
              <w:pStyle w:val="TableParagraph"/>
              <w:ind w:left="4"/>
              <w:jc w:val="both"/>
            </w:pPr>
            <w:r>
              <w:rPr>
                <w:spacing w:val="-2"/>
              </w:rPr>
              <w:t>другими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организациями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ind w:left="202" w:right="146" w:hanging="5"/>
              <w:jc w:val="both"/>
            </w:pPr>
            <w:r>
              <w:t>Дарение подарков и оказание не служебных услуг должностным лицам</w:t>
            </w:r>
            <w:r>
              <w:rPr>
                <w:spacing w:val="80"/>
              </w:rPr>
              <w:t xml:space="preserve"> </w:t>
            </w:r>
            <w:r>
              <w:t xml:space="preserve">в органах власти и управления, правоохранительных органах и </w:t>
            </w:r>
            <w:r>
              <w:rPr>
                <w:spacing w:val="-2"/>
              </w:rPr>
              <w:t>различных</w:t>
            </w:r>
          </w:p>
          <w:p w:rsidR="00D3471D" w:rsidRDefault="00B8017B">
            <w:pPr>
              <w:pStyle w:val="TableParagraph"/>
              <w:ind w:left="221" w:right="178" w:firstLine="115"/>
              <w:jc w:val="both"/>
            </w:pPr>
            <w:proofErr w:type="gramStart"/>
            <w:r>
              <w:t>организациях</w:t>
            </w:r>
            <w:proofErr w:type="gramEnd"/>
            <w:r>
              <w:t>, за исключением символических знаков внимания,</w:t>
            </w:r>
          </w:p>
          <w:p w:rsidR="00D3471D" w:rsidRDefault="00B8017B">
            <w:pPr>
              <w:pStyle w:val="TableParagraph"/>
              <w:spacing w:line="236" w:lineRule="exact"/>
              <w:ind w:left="442"/>
              <w:jc w:val="both"/>
            </w:pPr>
            <w:r>
              <w:rPr>
                <w:spacing w:val="-2"/>
              </w:rPr>
              <w:t>протокольных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мероприятий.</w:t>
            </w:r>
          </w:p>
        </w:tc>
        <w:tc>
          <w:tcPr>
            <w:tcW w:w="2549" w:type="dxa"/>
          </w:tcPr>
          <w:p w:rsidR="00D3471D" w:rsidRDefault="00B8017B">
            <w:pPr>
              <w:pStyle w:val="TableParagraph"/>
              <w:spacing w:before="99"/>
              <w:ind w:left="188" w:right="165" w:firstLine="4"/>
              <w:jc w:val="both"/>
            </w:pPr>
            <w:r>
              <w:t>Директор,</w:t>
            </w:r>
            <w:r>
              <w:rPr>
                <w:spacing w:val="-14"/>
              </w:rPr>
              <w:t xml:space="preserve"> </w:t>
            </w:r>
            <w:r>
              <w:t xml:space="preserve">заместители директора, работники </w:t>
            </w:r>
            <w:r>
              <w:rPr>
                <w:spacing w:val="-2"/>
              </w:rPr>
              <w:t>школы,</w:t>
            </w:r>
          </w:p>
          <w:p w:rsidR="00D3471D" w:rsidRDefault="00B8017B">
            <w:pPr>
              <w:pStyle w:val="TableParagraph"/>
              <w:spacing w:before="2"/>
              <w:ind w:left="188"/>
            </w:pPr>
            <w:r>
              <w:rPr>
                <w:spacing w:val="-4"/>
              </w:rPr>
              <w:t xml:space="preserve">уполномоченные </w:t>
            </w:r>
            <w:r>
              <w:rPr>
                <w:spacing w:val="-2"/>
              </w:rPr>
              <w:t>директором</w:t>
            </w:r>
          </w:p>
          <w:p w:rsidR="00D3471D" w:rsidRDefault="00B8017B">
            <w:pPr>
              <w:pStyle w:val="TableParagraph"/>
              <w:spacing w:before="1"/>
              <w:ind w:left="183" w:right="172"/>
            </w:pPr>
            <w:r>
              <w:t>представлять</w:t>
            </w:r>
            <w:r>
              <w:rPr>
                <w:spacing w:val="-14"/>
              </w:rPr>
              <w:t xml:space="preserve"> </w:t>
            </w:r>
            <w:r>
              <w:t xml:space="preserve">интересы </w:t>
            </w:r>
            <w:r>
              <w:rPr>
                <w:spacing w:val="-2"/>
              </w:rPr>
              <w:t>школы.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96"/>
            </w:pPr>
          </w:p>
          <w:p w:rsidR="00D3471D" w:rsidRDefault="00B8017B">
            <w:pPr>
              <w:pStyle w:val="TableParagraph"/>
              <w:spacing w:before="1"/>
              <w:ind w:left="284"/>
            </w:pPr>
            <w:r>
              <w:rPr>
                <w:spacing w:val="-2"/>
              </w:rPr>
              <w:t>Низкая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1710"/>
                <w:tab w:val="left" w:pos="2077"/>
                <w:tab w:val="left" w:pos="2181"/>
                <w:tab w:val="left" w:pos="2761"/>
                <w:tab w:val="left" w:pos="2838"/>
                <w:tab w:val="left" w:pos="3234"/>
                <w:tab w:val="left" w:pos="4060"/>
              </w:tabs>
              <w:ind w:left="6" w:right="67"/>
              <w:jc w:val="both"/>
            </w:pPr>
            <w:r>
              <w:rPr>
                <w:spacing w:val="-2"/>
              </w:rPr>
              <w:t>Соблюдение,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утвержденной антикоррупционной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политики. Ознакомление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>нормативными документами,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регламентирующими вопросы</w:t>
            </w:r>
            <w:r>
              <w:tab/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противодействия коррупции.</w:t>
            </w:r>
          </w:p>
        </w:tc>
      </w:tr>
      <w:tr w:rsidR="00D3471D">
        <w:trPr>
          <w:trHeight w:val="2030"/>
        </w:trPr>
        <w:tc>
          <w:tcPr>
            <w:tcW w:w="5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6"/>
            </w:pPr>
          </w:p>
          <w:p w:rsidR="00D3471D" w:rsidRDefault="00B8017B" w:rsidP="00B8017B">
            <w:pPr>
              <w:pStyle w:val="TableParagraph"/>
              <w:ind w:left="62" w:right="2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2268" w:type="dxa"/>
          </w:tcPr>
          <w:p w:rsidR="00D3471D" w:rsidRDefault="00B8017B">
            <w:pPr>
              <w:pStyle w:val="TableParagraph"/>
              <w:spacing w:line="242" w:lineRule="auto"/>
              <w:ind w:left="4" w:right="72"/>
            </w:pPr>
            <w:r>
              <w:rPr>
                <w:spacing w:val="-2"/>
              </w:rPr>
              <w:t xml:space="preserve">Регистрация материальных </w:t>
            </w:r>
            <w:r>
              <w:t>ценностей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 xml:space="preserve">ведение баз данных </w:t>
            </w:r>
            <w:r>
              <w:rPr>
                <w:spacing w:val="-2"/>
              </w:rPr>
              <w:t>материальных ценностей</w:t>
            </w:r>
          </w:p>
        </w:tc>
        <w:tc>
          <w:tcPr>
            <w:tcW w:w="4152" w:type="dxa"/>
          </w:tcPr>
          <w:p w:rsidR="00D3471D" w:rsidRDefault="00B8017B">
            <w:pPr>
              <w:pStyle w:val="TableParagraph"/>
              <w:tabs>
                <w:tab w:val="left" w:pos="2283"/>
                <w:tab w:val="left" w:pos="3845"/>
              </w:tabs>
              <w:spacing w:line="237" w:lineRule="auto"/>
              <w:ind w:left="125" w:right="85"/>
            </w:pPr>
            <w:r>
              <w:rPr>
                <w:spacing w:val="-2"/>
              </w:rPr>
              <w:t>Несвоевременная</w:t>
            </w:r>
            <w:r>
              <w:tab/>
            </w:r>
            <w:r>
              <w:rPr>
                <w:spacing w:val="-2"/>
              </w:rPr>
              <w:t>постановка</w:t>
            </w:r>
            <w:r>
              <w:tab/>
            </w:r>
            <w:r>
              <w:rPr>
                <w:spacing w:val="-8"/>
              </w:rPr>
              <w:t xml:space="preserve">на </w:t>
            </w:r>
            <w:r>
              <w:t>регистрационный учет</w:t>
            </w:r>
          </w:p>
          <w:p w:rsidR="00D3471D" w:rsidRDefault="00B8017B">
            <w:pPr>
              <w:pStyle w:val="TableParagraph"/>
              <w:spacing w:line="250" w:lineRule="exact"/>
              <w:ind w:left="125"/>
            </w:pPr>
            <w:r>
              <w:rPr>
                <w:spacing w:val="-2"/>
              </w:rPr>
              <w:t>материальных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ценностей.</w:t>
            </w:r>
          </w:p>
          <w:p w:rsidR="00D3471D" w:rsidRDefault="00B8017B">
            <w:pPr>
              <w:pStyle w:val="TableParagraph"/>
              <w:tabs>
                <w:tab w:val="left" w:pos="1750"/>
                <w:tab w:val="left" w:pos="3082"/>
              </w:tabs>
              <w:spacing w:line="242" w:lineRule="auto"/>
              <w:ind w:left="182" w:right="158" w:firstLine="48"/>
            </w:pPr>
            <w:r>
              <w:rPr>
                <w:spacing w:val="-2"/>
              </w:rPr>
              <w:t>Умышленно</w:t>
            </w:r>
            <w:r>
              <w:tab/>
            </w:r>
            <w:r>
              <w:rPr>
                <w:spacing w:val="-2"/>
              </w:rPr>
              <w:t>досрочное</w:t>
            </w:r>
            <w:r>
              <w:tab/>
            </w:r>
            <w:r>
              <w:rPr>
                <w:spacing w:val="-2"/>
              </w:rPr>
              <w:t xml:space="preserve">списание </w:t>
            </w:r>
            <w:r>
              <w:t>материальных</w:t>
            </w:r>
            <w:r>
              <w:rPr>
                <w:spacing w:val="40"/>
              </w:rPr>
              <w:t xml:space="preserve"> </w:t>
            </w:r>
            <w:r>
              <w:t>средств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расходных материалов с регистрационного учета.</w:t>
            </w:r>
          </w:p>
          <w:p w:rsidR="00D3471D" w:rsidRDefault="00B8017B">
            <w:pPr>
              <w:pStyle w:val="TableParagraph"/>
              <w:tabs>
                <w:tab w:val="left" w:pos="1611"/>
                <w:tab w:val="left" w:pos="3133"/>
              </w:tabs>
              <w:spacing w:line="254" w:lineRule="exact"/>
              <w:ind w:left="182" w:right="158"/>
            </w:pPr>
            <w:r>
              <w:rPr>
                <w:spacing w:val="-2"/>
              </w:rPr>
              <w:t>Отсутствие</w:t>
            </w:r>
            <w:r>
              <w:tab/>
            </w:r>
            <w:r>
              <w:rPr>
                <w:spacing w:val="-2"/>
              </w:rPr>
              <w:t>регулярного</w:t>
            </w:r>
            <w:r>
              <w:tab/>
            </w:r>
            <w:r>
              <w:rPr>
                <w:spacing w:val="-4"/>
              </w:rPr>
              <w:t xml:space="preserve">контроля </w:t>
            </w:r>
            <w:r>
              <w:t>наличия и сохранения имущества.</w:t>
            </w:r>
          </w:p>
        </w:tc>
        <w:tc>
          <w:tcPr>
            <w:tcW w:w="2549" w:type="dxa"/>
          </w:tcPr>
          <w:p w:rsidR="00D3471D" w:rsidRDefault="00B8017B" w:rsidP="00B8017B">
            <w:pPr>
              <w:pStyle w:val="TableParagraph"/>
              <w:tabs>
                <w:tab w:val="left" w:pos="1875"/>
              </w:tabs>
              <w:ind w:left="6" w:right="180"/>
            </w:pPr>
            <w:r>
              <w:rPr>
                <w:spacing w:val="-2"/>
              </w:rPr>
              <w:t>Материальн</w:t>
            </w:r>
            <w:proofErr w:type="gramStart"/>
            <w:r>
              <w:rPr>
                <w:spacing w:val="-2"/>
              </w:rPr>
              <w:t>о-</w:t>
            </w:r>
            <w:proofErr w:type="gramEnd"/>
            <w:r>
              <w:rPr>
                <w:spacing w:val="-2"/>
              </w:rPr>
              <w:t xml:space="preserve"> ответственные</w:t>
            </w:r>
            <w:r>
              <w:tab/>
            </w:r>
            <w:r>
              <w:rPr>
                <w:spacing w:val="-6"/>
              </w:rPr>
              <w:t xml:space="preserve">лица, </w:t>
            </w:r>
            <w:r>
              <w:t>заместитель директора по АХЧ.</w:t>
            </w:r>
          </w:p>
        </w:tc>
        <w:tc>
          <w:tcPr>
            <w:tcW w:w="2266" w:type="dxa"/>
          </w:tcPr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</w:pPr>
          </w:p>
          <w:p w:rsidR="00D3471D" w:rsidRDefault="00D3471D">
            <w:pPr>
              <w:pStyle w:val="TableParagraph"/>
              <w:spacing w:before="226"/>
            </w:pPr>
          </w:p>
          <w:p w:rsidR="00D3471D" w:rsidRDefault="00B8017B">
            <w:pPr>
              <w:pStyle w:val="TableParagraph"/>
              <w:ind w:left="289"/>
            </w:pPr>
            <w:r>
              <w:rPr>
                <w:spacing w:val="-2"/>
              </w:rPr>
              <w:t>Средняя</w:t>
            </w:r>
          </w:p>
        </w:tc>
        <w:tc>
          <w:tcPr>
            <w:tcW w:w="4258" w:type="dxa"/>
          </w:tcPr>
          <w:p w:rsidR="00D3471D" w:rsidRDefault="00B8017B">
            <w:pPr>
              <w:pStyle w:val="TableParagraph"/>
              <w:tabs>
                <w:tab w:val="left" w:pos="1722"/>
                <w:tab w:val="left" w:pos="2077"/>
                <w:tab w:val="left" w:pos="2181"/>
                <w:tab w:val="left" w:pos="2761"/>
                <w:tab w:val="left" w:pos="4062"/>
              </w:tabs>
              <w:ind w:left="6" w:right="65"/>
              <w:jc w:val="both"/>
            </w:pPr>
            <w:r>
              <w:rPr>
                <w:spacing w:val="-2"/>
              </w:rPr>
              <w:t>Ознакомление</w:t>
            </w:r>
            <w:r>
              <w:tab/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tab/>
            </w:r>
            <w:r>
              <w:rPr>
                <w:spacing w:val="-2"/>
              </w:rPr>
              <w:t>нормативными документами,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регламентирующими вопросы</w:t>
            </w:r>
            <w:r>
              <w:tab/>
            </w:r>
            <w:r>
              <w:rPr>
                <w:spacing w:val="-2"/>
              </w:rPr>
              <w:t>предупреждения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противодействия коррупции.</w:t>
            </w:r>
          </w:p>
        </w:tc>
      </w:tr>
    </w:tbl>
    <w:p w:rsidR="00D3471D" w:rsidRDefault="00D3471D">
      <w:pPr>
        <w:pStyle w:val="TableParagraph"/>
        <w:jc w:val="both"/>
        <w:sectPr w:rsidR="00D3471D">
          <w:type w:val="continuous"/>
          <w:pgSz w:w="16860" w:h="11930" w:orient="landscape"/>
          <w:pgMar w:top="760" w:right="425" w:bottom="280" w:left="283" w:header="720" w:footer="720" w:gutter="0"/>
          <w:cols w:space="720"/>
        </w:sectPr>
      </w:pPr>
    </w:p>
    <w:p w:rsidR="00D3471D" w:rsidRDefault="00D3471D">
      <w:pPr>
        <w:spacing w:before="67"/>
        <w:ind w:left="38" w:right="507"/>
      </w:pPr>
    </w:p>
    <w:sectPr w:rsidR="00D3471D">
      <w:pgSz w:w="16860" w:h="11930" w:orient="landscape"/>
      <w:pgMar w:top="72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0F4"/>
    <w:multiLevelType w:val="multilevel"/>
    <w:tmpl w:val="CB66B93E"/>
    <w:lvl w:ilvl="0">
      <w:start w:val="1"/>
      <w:numFmt w:val="decimal"/>
      <w:lvlText w:val="%1."/>
      <w:lvlJc w:val="left"/>
      <w:pPr>
        <w:ind w:left="707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1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5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8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428"/>
      </w:pPr>
      <w:rPr>
        <w:rFonts w:hint="default"/>
        <w:lang w:val="ru-RU" w:eastAsia="en-US" w:bidi="ar-SA"/>
      </w:rPr>
    </w:lvl>
  </w:abstractNum>
  <w:abstractNum w:abstractNumId="1">
    <w:nsid w:val="39FE754A"/>
    <w:multiLevelType w:val="hybridMultilevel"/>
    <w:tmpl w:val="EB44217C"/>
    <w:lvl w:ilvl="0" w:tplc="05FCD776">
      <w:numFmt w:val="bullet"/>
      <w:lvlText w:val=""/>
      <w:lvlJc w:val="left"/>
      <w:pPr>
        <w:ind w:left="688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22E1ED2">
      <w:numFmt w:val="bullet"/>
      <w:lvlText w:val="•"/>
      <w:lvlJc w:val="left"/>
      <w:pPr>
        <w:ind w:left="1605" w:hanging="144"/>
      </w:pPr>
      <w:rPr>
        <w:rFonts w:hint="default"/>
        <w:lang w:val="ru-RU" w:eastAsia="en-US" w:bidi="ar-SA"/>
      </w:rPr>
    </w:lvl>
    <w:lvl w:ilvl="2" w:tplc="BAACED6E">
      <w:numFmt w:val="bullet"/>
      <w:lvlText w:val="•"/>
      <w:lvlJc w:val="left"/>
      <w:pPr>
        <w:ind w:left="2531" w:hanging="144"/>
      </w:pPr>
      <w:rPr>
        <w:rFonts w:hint="default"/>
        <w:lang w:val="ru-RU" w:eastAsia="en-US" w:bidi="ar-SA"/>
      </w:rPr>
    </w:lvl>
    <w:lvl w:ilvl="3" w:tplc="4F90BAB4">
      <w:numFmt w:val="bullet"/>
      <w:lvlText w:val="•"/>
      <w:lvlJc w:val="left"/>
      <w:pPr>
        <w:ind w:left="3457" w:hanging="144"/>
      </w:pPr>
      <w:rPr>
        <w:rFonts w:hint="default"/>
        <w:lang w:val="ru-RU" w:eastAsia="en-US" w:bidi="ar-SA"/>
      </w:rPr>
    </w:lvl>
    <w:lvl w:ilvl="4" w:tplc="46187242">
      <w:numFmt w:val="bullet"/>
      <w:lvlText w:val="•"/>
      <w:lvlJc w:val="left"/>
      <w:pPr>
        <w:ind w:left="4383" w:hanging="144"/>
      </w:pPr>
      <w:rPr>
        <w:rFonts w:hint="default"/>
        <w:lang w:val="ru-RU" w:eastAsia="en-US" w:bidi="ar-SA"/>
      </w:rPr>
    </w:lvl>
    <w:lvl w:ilvl="5" w:tplc="E1749E74">
      <w:numFmt w:val="bullet"/>
      <w:lvlText w:val="•"/>
      <w:lvlJc w:val="left"/>
      <w:pPr>
        <w:ind w:left="5308" w:hanging="144"/>
      </w:pPr>
      <w:rPr>
        <w:rFonts w:hint="default"/>
        <w:lang w:val="ru-RU" w:eastAsia="en-US" w:bidi="ar-SA"/>
      </w:rPr>
    </w:lvl>
    <w:lvl w:ilvl="6" w:tplc="37622F62">
      <w:numFmt w:val="bullet"/>
      <w:lvlText w:val="•"/>
      <w:lvlJc w:val="left"/>
      <w:pPr>
        <w:ind w:left="6234" w:hanging="144"/>
      </w:pPr>
      <w:rPr>
        <w:rFonts w:hint="default"/>
        <w:lang w:val="ru-RU" w:eastAsia="en-US" w:bidi="ar-SA"/>
      </w:rPr>
    </w:lvl>
    <w:lvl w:ilvl="7" w:tplc="18665F82">
      <w:numFmt w:val="bullet"/>
      <w:lvlText w:val="•"/>
      <w:lvlJc w:val="left"/>
      <w:pPr>
        <w:ind w:left="7160" w:hanging="144"/>
      </w:pPr>
      <w:rPr>
        <w:rFonts w:hint="default"/>
        <w:lang w:val="ru-RU" w:eastAsia="en-US" w:bidi="ar-SA"/>
      </w:rPr>
    </w:lvl>
    <w:lvl w:ilvl="8" w:tplc="61C06E92">
      <w:numFmt w:val="bullet"/>
      <w:lvlText w:val="•"/>
      <w:lvlJc w:val="left"/>
      <w:pPr>
        <w:ind w:left="808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471D"/>
    <w:rsid w:val="004728EC"/>
    <w:rsid w:val="00B8017B"/>
    <w:rsid w:val="00D3471D"/>
    <w:rsid w:val="00DE7E9E"/>
    <w:rsid w:val="00F30E28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1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dcterms:created xsi:type="dcterms:W3CDTF">2025-04-01T10:27:00Z</dcterms:created>
  <dcterms:modified xsi:type="dcterms:W3CDTF">2025-04-01T11:06:00Z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Office Word 2007</vt:lpwstr>
  </property>
</Properties>
</file>