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Y="-108"/>
        <w:tblW w:w="10295" w:type="dxa"/>
        <w:tblLook w:val="04A0" w:firstRow="1" w:lastRow="0" w:firstColumn="1" w:lastColumn="0" w:noHBand="0" w:noVBand="1"/>
      </w:tblPr>
      <w:tblGrid>
        <w:gridCol w:w="5147"/>
        <w:gridCol w:w="5148"/>
      </w:tblGrid>
      <w:tr w:rsidR="004E56D0" w:rsidRPr="005113DC" w:rsidTr="00CB682A">
        <w:tc>
          <w:tcPr>
            <w:tcW w:w="51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E56D0" w:rsidRPr="005113DC" w:rsidRDefault="004E56D0" w:rsidP="00CB682A">
            <w:pPr>
              <w:spacing w:line="309" w:lineRule="exact"/>
              <w:ind w:left="26" w:firstLine="0"/>
              <w:jc w:val="left"/>
              <w:rPr>
                <w:szCs w:val="28"/>
                <w:lang w:val="ru-RU" w:eastAsia="en-US"/>
              </w:rPr>
            </w:pPr>
            <w:r w:rsidRPr="005113DC">
              <w:rPr>
                <w:szCs w:val="28"/>
                <w:lang w:val="ru-RU" w:eastAsia="en-US"/>
              </w:rPr>
              <w:t xml:space="preserve">Принято </w:t>
            </w:r>
          </w:p>
          <w:p w:rsidR="004E56D0" w:rsidRPr="005113DC" w:rsidRDefault="004E56D0" w:rsidP="00CB682A">
            <w:pPr>
              <w:spacing w:line="309" w:lineRule="exact"/>
              <w:ind w:left="26" w:firstLine="0"/>
              <w:jc w:val="left"/>
              <w:rPr>
                <w:szCs w:val="28"/>
                <w:lang w:val="ru-RU" w:eastAsia="en-US"/>
              </w:rPr>
            </w:pPr>
            <w:r w:rsidRPr="005113DC">
              <w:rPr>
                <w:szCs w:val="28"/>
                <w:lang w:val="ru-RU" w:eastAsia="en-US"/>
              </w:rPr>
              <w:t>на</w:t>
            </w:r>
            <w:r w:rsidRPr="005113DC">
              <w:rPr>
                <w:spacing w:val="-5"/>
                <w:szCs w:val="28"/>
                <w:lang w:val="ru-RU" w:eastAsia="en-US"/>
              </w:rPr>
              <w:t xml:space="preserve"> </w:t>
            </w:r>
            <w:r w:rsidRPr="005113DC">
              <w:rPr>
                <w:spacing w:val="-2"/>
                <w:szCs w:val="28"/>
                <w:lang w:val="ru-RU" w:eastAsia="en-US"/>
              </w:rPr>
              <w:t>заседании педагогического</w:t>
            </w:r>
            <w:r w:rsidRPr="005113DC">
              <w:rPr>
                <w:spacing w:val="-16"/>
                <w:szCs w:val="28"/>
                <w:lang w:val="ru-RU" w:eastAsia="en-US"/>
              </w:rPr>
              <w:t xml:space="preserve"> </w:t>
            </w:r>
            <w:r w:rsidRPr="005113DC">
              <w:rPr>
                <w:spacing w:val="-2"/>
                <w:szCs w:val="28"/>
                <w:lang w:val="ru-RU" w:eastAsia="en-US"/>
              </w:rPr>
              <w:t>совета</w:t>
            </w:r>
          </w:p>
          <w:p w:rsidR="004E56D0" w:rsidRPr="005113DC" w:rsidRDefault="004E56D0" w:rsidP="00CB682A">
            <w:pPr>
              <w:ind w:left="26" w:firstLine="0"/>
              <w:jc w:val="left"/>
              <w:rPr>
                <w:szCs w:val="28"/>
                <w:lang w:val="ru-RU" w:eastAsia="en-US"/>
              </w:rPr>
            </w:pPr>
            <w:r w:rsidRPr="005113DC">
              <w:rPr>
                <w:szCs w:val="28"/>
                <w:lang w:val="ru-RU" w:eastAsia="en-US"/>
              </w:rPr>
              <w:t>протокол № 5</w:t>
            </w:r>
            <w:r w:rsidRPr="005113DC">
              <w:rPr>
                <w:spacing w:val="40"/>
                <w:szCs w:val="28"/>
                <w:lang w:val="ru-RU" w:eastAsia="en-US"/>
              </w:rPr>
              <w:t xml:space="preserve"> </w:t>
            </w:r>
            <w:r w:rsidRPr="005113DC">
              <w:rPr>
                <w:szCs w:val="28"/>
                <w:lang w:val="ru-RU" w:eastAsia="en-US"/>
              </w:rPr>
              <w:t xml:space="preserve">от </w:t>
            </w:r>
            <w:r w:rsidRPr="005113DC">
              <w:rPr>
                <w:spacing w:val="-2"/>
                <w:szCs w:val="28"/>
                <w:lang w:val="ru-RU" w:eastAsia="en-US"/>
              </w:rPr>
              <w:t>04.04.2025</w:t>
            </w:r>
          </w:p>
          <w:p w:rsidR="004E56D0" w:rsidRPr="005113DC" w:rsidRDefault="004E56D0" w:rsidP="00CB682A">
            <w:pPr>
              <w:ind w:firstLine="0"/>
              <w:jc w:val="left"/>
              <w:rPr>
                <w:szCs w:val="28"/>
                <w:lang w:val="ru-RU" w:eastAsia="en-US"/>
              </w:rPr>
            </w:pPr>
          </w:p>
        </w:tc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E56D0" w:rsidRPr="005113DC" w:rsidRDefault="004E56D0" w:rsidP="00CB682A">
            <w:pPr>
              <w:ind w:left="26" w:right="1012" w:firstLine="0"/>
              <w:jc w:val="left"/>
              <w:rPr>
                <w:szCs w:val="28"/>
                <w:lang w:val="ru-RU" w:eastAsia="en-US"/>
              </w:rPr>
            </w:pPr>
            <w:r w:rsidRPr="005113DC">
              <w:rPr>
                <w:szCs w:val="28"/>
                <w:lang w:val="ru-RU" w:eastAsia="en-US"/>
              </w:rPr>
              <w:t>Утверждаю</w:t>
            </w:r>
          </w:p>
          <w:p w:rsidR="004E56D0" w:rsidRPr="005113DC" w:rsidRDefault="004E56D0" w:rsidP="00CB682A">
            <w:pPr>
              <w:ind w:left="26" w:right="14" w:firstLine="0"/>
              <w:jc w:val="left"/>
              <w:rPr>
                <w:szCs w:val="28"/>
                <w:lang w:val="ru-RU" w:eastAsia="en-US"/>
              </w:rPr>
            </w:pPr>
            <w:r w:rsidRPr="005113DC">
              <w:rPr>
                <w:szCs w:val="28"/>
                <w:lang w:val="ru-RU" w:eastAsia="en-US"/>
              </w:rPr>
              <w:t>директор</w:t>
            </w:r>
            <w:r w:rsidRPr="005113DC">
              <w:rPr>
                <w:spacing w:val="-18"/>
                <w:szCs w:val="28"/>
                <w:lang w:val="ru-RU" w:eastAsia="en-US"/>
              </w:rPr>
              <w:t xml:space="preserve"> </w:t>
            </w:r>
            <w:r w:rsidRPr="005113DC">
              <w:rPr>
                <w:szCs w:val="28"/>
                <w:lang w:val="ru-RU" w:eastAsia="en-US"/>
              </w:rPr>
              <w:t>МОУ</w:t>
            </w:r>
            <w:r w:rsidRPr="005113DC">
              <w:rPr>
                <w:spacing w:val="-17"/>
                <w:szCs w:val="28"/>
                <w:lang w:val="ru-RU" w:eastAsia="en-US"/>
              </w:rPr>
              <w:t xml:space="preserve"> </w:t>
            </w:r>
            <w:r w:rsidRPr="005113DC">
              <w:rPr>
                <w:szCs w:val="28"/>
                <w:lang w:val="ru-RU" w:eastAsia="en-US"/>
              </w:rPr>
              <w:t>Марковской ООШ</w:t>
            </w:r>
          </w:p>
          <w:p w:rsidR="004E56D0" w:rsidRPr="005113DC" w:rsidRDefault="004E56D0" w:rsidP="00CB682A">
            <w:pPr>
              <w:tabs>
                <w:tab w:val="left" w:pos="1351"/>
              </w:tabs>
              <w:ind w:left="26" w:right="1012" w:firstLine="0"/>
              <w:jc w:val="left"/>
              <w:rPr>
                <w:szCs w:val="28"/>
                <w:lang w:val="ru-RU" w:eastAsia="en-US"/>
              </w:rPr>
            </w:pPr>
            <w:r w:rsidRPr="005113DC">
              <w:rPr>
                <w:szCs w:val="28"/>
                <w:u w:val="single"/>
                <w:lang w:val="ru-RU" w:eastAsia="en-US"/>
              </w:rPr>
              <w:tab/>
            </w:r>
            <w:proofErr w:type="spellStart"/>
            <w:r w:rsidRPr="005113DC">
              <w:rPr>
                <w:szCs w:val="28"/>
                <w:lang w:val="ru-RU" w:eastAsia="en-US"/>
              </w:rPr>
              <w:t>И.В.Оралова</w:t>
            </w:r>
            <w:proofErr w:type="spellEnd"/>
            <w:r w:rsidRPr="005113DC">
              <w:rPr>
                <w:szCs w:val="28"/>
                <w:lang w:val="ru-RU" w:eastAsia="en-US"/>
              </w:rPr>
              <w:t xml:space="preserve"> </w:t>
            </w:r>
          </w:p>
          <w:p w:rsidR="004E56D0" w:rsidRPr="005113DC" w:rsidRDefault="004E56D0" w:rsidP="00CB682A">
            <w:pPr>
              <w:tabs>
                <w:tab w:val="left" w:pos="1351"/>
              </w:tabs>
              <w:ind w:left="26" w:right="1012" w:firstLine="0"/>
              <w:jc w:val="left"/>
              <w:rPr>
                <w:spacing w:val="-17"/>
                <w:szCs w:val="28"/>
                <w:lang w:eastAsia="en-US"/>
              </w:rPr>
            </w:pPr>
            <w:proofErr w:type="spellStart"/>
            <w:r w:rsidRPr="005113DC">
              <w:rPr>
                <w:szCs w:val="28"/>
                <w:lang w:eastAsia="en-US"/>
              </w:rPr>
              <w:t>приказ</w:t>
            </w:r>
            <w:proofErr w:type="spellEnd"/>
            <w:r w:rsidRPr="005113DC">
              <w:rPr>
                <w:spacing w:val="-18"/>
                <w:szCs w:val="28"/>
                <w:lang w:eastAsia="en-US"/>
              </w:rPr>
              <w:t xml:space="preserve"> </w:t>
            </w:r>
            <w:r w:rsidRPr="005113DC">
              <w:rPr>
                <w:szCs w:val="28"/>
                <w:lang w:eastAsia="en-US"/>
              </w:rPr>
              <w:t>№ 76/1/01.10</w:t>
            </w:r>
            <w:r w:rsidRPr="005113DC">
              <w:rPr>
                <w:spacing w:val="-17"/>
                <w:szCs w:val="28"/>
                <w:lang w:eastAsia="en-US"/>
              </w:rPr>
              <w:t xml:space="preserve"> </w:t>
            </w:r>
          </w:p>
          <w:p w:rsidR="004E56D0" w:rsidRPr="005113DC" w:rsidRDefault="004E56D0" w:rsidP="00CB682A">
            <w:pPr>
              <w:tabs>
                <w:tab w:val="left" w:pos="1351"/>
              </w:tabs>
              <w:ind w:left="26" w:right="1012" w:firstLine="0"/>
              <w:jc w:val="left"/>
              <w:rPr>
                <w:szCs w:val="28"/>
                <w:lang w:eastAsia="en-US"/>
              </w:rPr>
            </w:pPr>
            <w:proofErr w:type="spellStart"/>
            <w:r w:rsidRPr="005113DC">
              <w:rPr>
                <w:szCs w:val="28"/>
                <w:lang w:eastAsia="en-US"/>
              </w:rPr>
              <w:t>от</w:t>
            </w:r>
            <w:proofErr w:type="spellEnd"/>
            <w:r w:rsidRPr="005113DC">
              <w:rPr>
                <w:spacing w:val="-18"/>
                <w:szCs w:val="28"/>
                <w:lang w:eastAsia="en-US"/>
              </w:rPr>
              <w:t xml:space="preserve"> </w:t>
            </w:r>
            <w:r w:rsidRPr="005113DC">
              <w:rPr>
                <w:szCs w:val="28"/>
                <w:lang w:eastAsia="en-US"/>
              </w:rPr>
              <w:t>04.04.2025г</w:t>
            </w:r>
          </w:p>
        </w:tc>
      </w:tr>
    </w:tbl>
    <w:p w:rsidR="004E56D0" w:rsidRDefault="004E56D0" w:rsidP="004E56D0">
      <w:pPr>
        <w:pStyle w:val="a4"/>
        <w:widowControl w:val="0"/>
        <w:shd w:val="clear" w:color="auto" w:fill="FFFFFF"/>
        <w:autoSpaceDE w:val="0"/>
        <w:autoSpaceDN w:val="0"/>
        <w:adjustRightInd w:val="0"/>
        <w:spacing w:before="240" w:after="240" w:line="276" w:lineRule="auto"/>
        <w:ind w:left="0"/>
        <w:jc w:val="center"/>
        <w:rPr>
          <w:b/>
          <w:bCs/>
          <w:sz w:val="24"/>
          <w:szCs w:val="24"/>
        </w:rPr>
      </w:pPr>
    </w:p>
    <w:p w:rsidR="004E56D0" w:rsidRDefault="004E56D0" w:rsidP="004E56D0">
      <w:pPr>
        <w:pStyle w:val="a4"/>
        <w:widowControl w:val="0"/>
        <w:shd w:val="clear" w:color="auto" w:fill="FFFFFF"/>
        <w:autoSpaceDE w:val="0"/>
        <w:autoSpaceDN w:val="0"/>
        <w:adjustRightInd w:val="0"/>
        <w:spacing w:before="240" w:after="240" w:line="276" w:lineRule="auto"/>
        <w:ind w:left="0"/>
        <w:jc w:val="center"/>
        <w:rPr>
          <w:b/>
          <w:bCs/>
          <w:sz w:val="24"/>
          <w:szCs w:val="24"/>
        </w:rPr>
      </w:pPr>
    </w:p>
    <w:p w:rsidR="004E56D0" w:rsidRDefault="004E56D0" w:rsidP="004E56D0">
      <w:pPr>
        <w:pStyle w:val="a4"/>
        <w:widowControl w:val="0"/>
        <w:shd w:val="clear" w:color="auto" w:fill="FFFFFF"/>
        <w:autoSpaceDE w:val="0"/>
        <w:autoSpaceDN w:val="0"/>
        <w:adjustRightInd w:val="0"/>
        <w:spacing w:before="240" w:after="240" w:line="276" w:lineRule="auto"/>
        <w:ind w:left="0"/>
        <w:jc w:val="center"/>
        <w:rPr>
          <w:b/>
          <w:bCs/>
          <w:sz w:val="24"/>
          <w:szCs w:val="24"/>
        </w:rPr>
      </w:pPr>
    </w:p>
    <w:p w:rsidR="004E56D0" w:rsidRDefault="004E56D0" w:rsidP="004E56D0">
      <w:pPr>
        <w:pStyle w:val="a4"/>
        <w:widowControl w:val="0"/>
        <w:shd w:val="clear" w:color="auto" w:fill="FFFFFF"/>
        <w:autoSpaceDE w:val="0"/>
        <w:autoSpaceDN w:val="0"/>
        <w:adjustRightInd w:val="0"/>
        <w:spacing w:before="240" w:after="240" w:line="276" w:lineRule="auto"/>
        <w:ind w:left="0"/>
        <w:jc w:val="center"/>
        <w:rPr>
          <w:b/>
          <w:bCs/>
          <w:sz w:val="24"/>
          <w:szCs w:val="24"/>
        </w:rPr>
      </w:pPr>
    </w:p>
    <w:p w:rsidR="004E56D0" w:rsidRPr="004E56D0" w:rsidRDefault="004E56D0" w:rsidP="004E56D0">
      <w:pPr>
        <w:pStyle w:val="a4"/>
        <w:widowControl w:val="0"/>
        <w:shd w:val="clear" w:color="auto" w:fill="FFFFFF"/>
        <w:autoSpaceDE w:val="0"/>
        <w:autoSpaceDN w:val="0"/>
        <w:adjustRightInd w:val="0"/>
        <w:spacing w:before="240" w:after="240" w:line="276" w:lineRule="auto"/>
        <w:ind w:left="0"/>
        <w:jc w:val="center"/>
        <w:rPr>
          <w:b/>
          <w:bCs/>
          <w:szCs w:val="28"/>
        </w:rPr>
      </w:pPr>
      <w:r w:rsidRPr="004E56D0">
        <w:rPr>
          <w:b/>
          <w:bCs/>
          <w:szCs w:val="28"/>
        </w:rPr>
        <w:t xml:space="preserve">Правила </w:t>
      </w:r>
      <w:r w:rsidRPr="004E56D0">
        <w:rPr>
          <w:b/>
          <w:bCs/>
          <w:szCs w:val="28"/>
        </w:rPr>
        <w:t>доступа к</w:t>
      </w:r>
      <w:r w:rsidRPr="004E56D0">
        <w:rPr>
          <w:b/>
          <w:bCs/>
          <w:szCs w:val="28"/>
        </w:rPr>
        <w:t xml:space="preserve"> персональны</w:t>
      </w:r>
      <w:r w:rsidRPr="004E56D0">
        <w:rPr>
          <w:b/>
          <w:bCs/>
          <w:szCs w:val="28"/>
        </w:rPr>
        <w:t>м</w:t>
      </w:r>
      <w:r w:rsidRPr="004E56D0">
        <w:rPr>
          <w:b/>
          <w:bCs/>
          <w:szCs w:val="28"/>
        </w:rPr>
        <w:t xml:space="preserve"> данны</w:t>
      </w:r>
      <w:r w:rsidRPr="004E56D0">
        <w:rPr>
          <w:b/>
          <w:bCs/>
          <w:szCs w:val="28"/>
        </w:rPr>
        <w:t>м</w:t>
      </w:r>
      <w:r w:rsidRPr="004E56D0">
        <w:rPr>
          <w:b/>
          <w:bCs/>
          <w:szCs w:val="28"/>
        </w:rPr>
        <w:t xml:space="preserve"> </w:t>
      </w:r>
    </w:p>
    <w:p w:rsidR="004E56D0" w:rsidRPr="004E56D0" w:rsidRDefault="004E56D0" w:rsidP="004E56D0">
      <w:pPr>
        <w:pStyle w:val="a4"/>
        <w:widowControl w:val="0"/>
        <w:shd w:val="clear" w:color="auto" w:fill="FFFFFF"/>
        <w:autoSpaceDE w:val="0"/>
        <w:autoSpaceDN w:val="0"/>
        <w:adjustRightInd w:val="0"/>
        <w:spacing w:before="240" w:after="240" w:line="276" w:lineRule="auto"/>
        <w:ind w:left="0"/>
        <w:jc w:val="center"/>
        <w:rPr>
          <w:b/>
          <w:bCs/>
          <w:szCs w:val="28"/>
        </w:rPr>
      </w:pPr>
      <w:r w:rsidRPr="004E56D0">
        <w:rPr>
          <w:b/>
          <w:bCs/>
          <w:szCs w:val="28"/>
        </w:rPr>
        <w:t xml:space="preserve">в МОУ Марковская основная общеобразовательная школа  </w:t>
      </w:r>
    </w:p>
    <w:p w:rsidR="004E56D0" w:rsidRPr="004E56D0" w:rsidRDefault="004E56D0" w:rsidP="004E56D0">
      <w:pPr>
        <w:pStyle w:val="a3"/>
        <w:spacing w:before="120" w:after="12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E56D0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E56D0" w:rsidRPr="004E56D0" w:rsidRDefault="004E56D0" w:rsidP="004E56D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56D0">
        <w:rPr>
          <w:rFonts w:ascii="Times New Roman" w:hAnsi="Times New Roman"/>
          <w:sz w:val="28"/>
          <w:szCs w:val="28"/>
        </w:rPr>
        <w:t xml:space="preserve">Настоящие Правила </w:t>
      </w:r>
      <w:r w:rsidR="0059737D">
        <w:rPr>
          <w:rFonts w:ascii="Times New Roman" w:hAnsi="Times New Roman"/>
          <w:sz w:val="28"/>
          <w:szCs w:val="28"/>
        </w:rPr>
        <w:t xml:space="preserve">определяют </w:t>
      </w:r>
      <w:r w:rsidRPr="004E56D0">
        <w:rPr>
          <w:rFonts w:ascii="Times New Roman" w:hAnsi="Times New Roman"/>
          <w:sz w:val="28"/>
          <w:szCs w:val="28"/>
        </w:rPr>
        <w:t>доступ к</w:t>
      </w:r>
      <w:r w:rsidRPr="004E56D0">
        <w:rPr>
          <w:rFonts w:ascii="Times New Roman" w:hAnsi="Times New Roman"/>
          <w:sz w:val="28"/>
          <w:szCs w:val="28"/>
        </w:rPr>
        <w:t xml:space="preserve"> персональны</w:t>
      </w:r>
      <w:r w:rsidRPr="004E56D0">
        <w:rPr>
          <w:rFonts w:ascii="Times New Roman" w:hAnsi="Times New Roman"/>
          <w:sz w:val="28"/>
          <w:szCs w:val="28"/>
        </w:rPr>
        <w:t>м</w:t>
      </w:r>
      <w:r w:rsidRPr="004E56D0">
        <w:rPr>
          <w:rFonts w:ascii="Times New Roman" w:hAnsi="Times New Roman"/>
          <w:sz w:val="28"/>
          <w:szCs w:val="28"/>
        </w:rPr>
        <w:t xml:space="preserve"> данны</w:t>
      </w:r>
      <w:r w:rsidRPr="004E56D0">
        <w:rPr>
          <w:rFonts w:ascii="Times New Roman" w:hAnsi="Times New Roman"/>
          <w:sz w:val="28"/>
          <w:szCs w:val="28"/>
        </w:rPr>
        <w:t>м</w:t>
      </w:r>
      <w:r w:rsidRPr="004E56D0">
        <w:rPr>
          <w:rFonts w:ascii="Times New Roman" w:hAnsi="Times New Roman"/>
          <w:sz w:val="28"/>
          <w:szCs w:val="28"/>
        </w:rPr>
        <w:t xml:space="preserve"> в муниципальном общеобразовательном учреждении Марковская основная общеобразовательная школа (далее – Правила)</w:t>
      </w:r>
      <w:bookmarkStart w:id="0" w:name="_GoBack"/>
      <w:bookmarkEnd w:id="0"/>
      <w:r w:rsidRPr="004E56D0">
        <w:rPr>
          <w:rFonts w:ascii="Times New Roman" w:hAnsi="Times New Roman"/>
          <w:sz w:val="28"/>
          <w:szCs w:val="28"/>
        </w:rPr>
        <w:t>.</w:t>
      </w:r>
    </w:p>
    <w:p w:rsidR="004E56D0" w:rsidRPr="004E56D0" w:rsidRDefault="004E56D0" w:rsidP="004E56D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56D0">
        <w:rPr>
          <w:rFonts w:ascii="Times New Roman" w:hAnsi="Times New Roman"/>
          <w:sz w:val="28"/>
          <w:szCs w:val="28"/>
        </w:rPr>
        <w:t>Правила разработаны в соответствии с Федеральным законом от 27.07.2006 № 152-ФЗ «О персональных данных».</w:t>
      </w:r>
    </w:p>
    <w:p w:rsidR="004E56D0" w:rsidRPr="004E56D0" w:rsidRDefault="004E56D0" w:rsidP="004E56D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56D0">
        <w:rPr>
          <w:rFonts w:ascii="Times New Roman" w:hAnsi="Times New Roman"/>
          <w:sz w:val="28"/>
          <w:szCs w:val="28"/>
        </w:rPr>
        <w:t>В Правилах используются основные понятия, определенные в статье 3 Федерального закона от 27.07.2006 г. № 152 - ФЗ «О персональных данных».</w:t>
      </w:r>
    </w:p>
    <w:p w:rsidR="004E56D0" w:rsidRPr="004E56D0" w:rsidRDefault="004E56D0" w:rsidP="004E56D0">
      <w:pPr>
        <w:jc w:val="center"/>
        <w:rPr>
          <w:b/>
          <w:szCs w:val="28"/>
        </w:rPr>
      </w:pPr>
      <w:r w:rsidRPr="004E56D0">
        <w:rPr>
          <w:b/>
          <w:szCs w:val="28"/>
        </w:rPr>
        <w:t>2</w:t>
      </w:r>
      <w:r w:rsidRPr="004E56D0">
        <w:rPr>
          <w:b/>
          <w:szCs w:val="28"/>
        </w:rPr>
        <w:t>.</w:t>
      </w:r>
      <w:r w:rsidRPr="004E56D0">
        <w:rPr>
          <w:b/>
          <w:szCs w:val="28"/>
        </w:rPr>
        <w:tab/>
        <w:t>Доступ к персональным данным</w:t>
      </w:r>
    </w:p>
    <w:p w:rsidR="004E56D0" w:rsidRPr="004E56D0" w:rsidRDefault="004E56D0" w:rsidP="004E56D0">
      <w:pPr>
        <w:rPr>
          <w:szCs w:val="28"/>
        </w:rPr>
      </w:pPr>
      <w:r>
        <w:rPr>
          <w:szCs w:val="28"/>
        </w:rPr>
        <w:t>2</w:t>
      </w:r>
      <w:r w:rsidRPr="004E56D0">
        <w:rPr>
          <w:szCs w:val="28"/>
        </w:rPr>
        <w:t>.1.</w:t>
      </w:r>
      <w:r w:rsidRPr="004E56D0">
        <w:rPr>
          <w:szCs w:val="28"/>
        </w:rPr>
        <w:tab/>
        <w:t xml:space="preserve">Доступ к персональным данным соискателя, работников и их родственников </w:t>
      </w:r>
      <w:r>
        <w:rPr>
          <w:szCs w:val="28"/>
        </w:rPr>
        <w:t>имеет директор в полном объеме.</w:t>
      </w:r>
    </w:p>
    <w:p w:rsidR="004E56D0" w:rsidRDefault="004E56D0" w:rsidP="004E56D0">
      <w:r>
        <w:t>2</w:t>
      </w:r>
      <w:r>
        <w:t>.2.</w:t>
      </w:r>
      <w:r>
        <w:tab/>
        <w:t>Перечень работников, допущенных к обработке персональных данных соискателей, работников и их родственников, у</w:t>
      </w:r>
      <w:r>
        <w:t>тверждается приказом директора.</w:t>
      </w:r>
    </w:p>
    <w:p w:rsidR="004E56D0" w:rsidRPr="004E56D0" w:rsidRDefault="004E56D0" w:rsidP="004E56D0">
      <w:pPr>
        <w:jc w:val="center"/>
        <w:rPr>
          <w:b/>
        </w:rPr>
      </w:pPr>
      <w:r w:rsidRPr="004E56D0">
        <w:rPr>
          <w:b/>
        </w:rPr>
        <w:t>3</w:t>
      </w:r>
      <w:r w:rsidRPr="004E56D0">
        <w:rPr>
          <w:b/>
        </w:rPr>
        <w:t>.</w:t>
      </w:r>
      <w:r w:rsidRPr="004E56D0">
        <w:rPr>
          <w:b/>
        </w:rPr>
        <w:tab/>
        <w:t>Передача персональных данных</w:t>
      </w:r>
    </w:p>
    <w:p w:rsidR="004E56D0" w:rsidRDefault="004E56D0" w:rsidP="004E56D0">
      <w:r>
        <w:t>3</w:t>
      </w:r>
      <w:r>
        <w:t>.1.</w:t>
      </w:r>
      <w:r>
        <w:tab/>
        <w:t>Работники Школы, имеющие доступ к персональным данным соискателей, работников и их родственников, при передаче этих данных должны соблюдать следующие требования:</w:t>
      </w:r>
    </w:p>
    <w:p w:rsidR="004E56D0" w:rsidRDefault="004E56D0" w:rsidP="004E56D0">
      <w:r>
        <w:t>3</w:t>
      </w:r>
      <w:r>
        <w:t>.1.1.</w:t>
      </w:r>
      <w:r>
        <w:tab/>
        <w:t>Не передавать и не распространять персональные данные без письменного согласия субъекта персональных данных, за исключением</w:t>
      </w:r>
      <w:r>
        <w:t xml:space="preserve"> случаев, когда это необходимо:</w:t>
      </w:r>
    </w:p>
    <w:p w:rsidR="004E56D0" w:rsidRDefault="004E56D0" w:rsidP="004E56D0">
      <w:r>
        <w:t>•</w:t>
      </w:r>
      <w:r>
        <w:tab/>
        <w:t>для предупреждения угрозы жизни и здоровью субъекта персональных данных, если получить такое согласие невозможно;</w:t>
      </w:r>
    </w:p>
    <w:p w:rsidR="004E56D0" w:rsidRDefault="004E56D0" w:rsidP="004E56D0">
      <w:r>
        <w:t>•</w:t>
      </w:r>
      <w:r>
        <w:tab/>
        <w:t>для статистических или исследовательских целей (при обезличивании);</w:t>
      </w:r>
    </w:p>
    <w:p w:rsidR="004E56D0" w:rsidRDefault="004E56D0" w:rsidP="004E56D0">
      <w:r>
        <w:t>•</w:t>
      </w:r>
      <w:r>
        <w:tab/>
        <w:t>в случаях, напрямую предусм</w:t>
      </w:r>
      <w:r>
        <w:t>отренных федеральными законами.</w:t>
      </w:r>
    </w:p>
    <w:p w:rsidR="004E56D0" w:rsidRDefault="004E56D0" w:rsidP="004E56D0">
      <w:r>
        <w:t>3</w:t>
      </w:r>
      <w:r>
        <w:t>.1.2.</w:t>
      </w:r>
      <w:r>
        <w:tab/>
      </w:r>
      <w:proofErr w:type="gramStart"/>
      <w:r>
        <w:t xml:space="preserve">Передавать без согласия субъекта персональных данных информацию в государственные и негосударственные функциональные структуры, в том числе в налоговые инспекции, фонд медицинского страхования, социальный фонд, правоохранительные органы, страховые </w:t>
      </w:r>
      <w:r>
        <w:lastRenderedPageBreak/>
        <w:t>агентства, военкоматы, медицинские организации, контрольно-надзорные органы при наличии оснований, предусмотренных в федеральных законах, или мотивированного запроса от данных структур, если это до</w:t>
      </w:r>
      <w:r>
        <w:t>пускается законодательством РФ.</w:t>
      </w:r>
      <w:proofErr w:type="gramEnd"/>
    </w:p>
    <w:p w:rsidR="004E56D0" w:rsidRDefault="004E56D0" w:rsidP="004E56D0">
      <w:r>
        <w:t>Мотивированный запрос должен включать в себя указание цели запроса, ссылку на правовые основания запроса, в том числе подтверждающие полномочия органа, направившего запрос, а также пер</w:t>
      </w:r>
      <w:r>
        <w:t>ечень запрашиваемой информации.</w:t>
      </w:r>
    </w:p>
    <w:p w:rsidR="004E56D0" w:rsidRDefault="004E56D0" w:rsidP="004E56D0">
      <w:r>
        <w:t>3</w:t>
      </w:r>
      <w:r>
        <w:t>.1.3.</w:t>
      </w:r>
      <w:r>
        <w:tab/>
        <w:t>Передавать персональные данные представителям работников и соискателей в порядке, установленном Трудовым кодексом, ограничивая эту информацию только теми персональными данными, которые необходимы для выполнения функций представителя, подтвержденных документально.</w:t>
      </w:r>
    </w:p>
    <w:p w:rsidR="004E56D0" w:rsidRDefault="004E56D0" w:rsidP="004E56D0"/>
    <w:p w:rsidR="004E56D0" w:rsidRPr="004E56D0" w:rsidRDefault="004E56D0" w:rsidP="004E56D0">
      <w:pPr>
        <w:jc w:val="center"/>
        <w:rPr>
          <w:b/>
        </w:rPr>
      </w:pPr>
      <w:r w:rsidRPr="004E56D0">
        <w:rPr>
          <w:b/>
        </w:rPr>
        <w:t>4</w:t>
      </w:r>
      <w:r w:rsidRPr="004E56D0">
        <w:rPr>
          <w:b/>
        </w:rPr>
        <w:t>.</w:t>
      </w:r>
      <w:r w:rsidRPr="004E56D0">
        <w:rPr>
          <w:b/>
        </w:rPr>
        <w:tab/>
        <w:t>Меры обеспечения безопасности персональных данных</w:t>
      </w:r>
    </w:p>
    <w:p w:rsidR="004E56D0" w:rsidRDefault="004E56D0" w:rsidP="004E56D0">
      <w:r>
        <w:t>4</w:t>
      </w:r>
      <w:r>
        <w:t>.1.</w:t>
      </w:r>
      <w:r>
        <w:tab/>
        <w:t>К основным мерам обеспечения безопасности персона</w:t>
      </w:r>
      <w:r>
        <w:t>льных данных в Школе относятся:</w:t>
      </w:r>
    </w:p>
    <w:p w:rsidR="004E56D0" w:rsidRDefault="004E56D0" w:rsidP="004E56D0">
      <w:r>
        <w:t>4</w:t>
      </w:r>
      <w:r>
        <w:t>.1.1.</w:t>
      </w:r>
      <w:r>
        <w:tab/>
        <w:t xml:space="preserve">Назначение ответственного за организацию обработки персональных данных, в обязанности которого </w:t>
      </w:r>
      <w:proofErr w:type="gramStart"/>
      <w:r>
        <w:t>входит</w:t>
      </w:r>
      <w:proofErr w:type="gramEnd"/>
      <w:r>
        <w:t xml:space="preserve"> в том числе организация обработки персональных данных, обучение и инструктаж работников, внутренний контроль за соблюдением в Школе требований законодательства к защите персональны</w:t>
      </w:r>
      <w:r>
        <w:t>х данных.</w:t>
      </w:r>
    </w:p>
    <w:p w:rsidR="004E56D0" w:rsidRDefault="004E56D0" w:rsidP="004E56D0">
      <w:r>
        <w:t>4</w:t>
      </w:r>
      <w:r>
        <w:t>.1.2.</w:t>
      </w:r>
      <w:r>
        <w:tab/>
        <w:t>Издание политики обработки персональных данных и локальных актов по вопросам</w:t>
      </w:r>
      <w:r>
        <w:t xml:space="preserve"> обработки персональных данных.</w:t>
      </w:r>
    </w:p>
    <w:p w:rsidR="004E56D0" w:rsidRDefault="004E56D0" w:rsidP="004E56D0">
      <w:r>
        <w:t>4</w:t>
      </w:r>
      <w:r>
        <w:t>.1.3.</w:t>
      </w:r>
      <w:r>
        <w:tab/>
        <w:t>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Школы по вопросам</w:t>
      </w:r>
      <w:r>
        <w:t xml:space="preserve"> обработки персональных данных.</w:t>
      </w:r>
    </w:p>
    <w:p w:rsidR="004E56D0" w:rsidRDefault="004E56D0" w:rsidP="004E56D0">
      <w:r>
        <w:t>4</w:t>
      </w:r>
      <w:r>
        <w:t>.1.4.</w:t>
      </w:r>
      <w:r>
        <w:tab/>
        <w:t>Определение угроз безопасности персональным данным при их обработке с использованием средств автоматизации и разработка мер по за</w:t>
      </w:r>
      <w:r>
        <w:t>щите таких персональных данных.</w:t>
      </w:r>
    </w:p>
    <w:p w:rsidR="004E56D0" w:rsidRDefault="004E56D0" w:rsidP="004E56D0">
      <w:r>
        <w:t>4</w:t>
      </w:r>
      <w:r>
        <w:t>.1.5.</w:t>
      </w:r>
      <w:r>
        <w:tab/>
        <w:t>Учет материальных носителей персональных данных.</w:t>
      </w:r>
    </w:p>
    <w:p w:rsidR="004E56D0" w:rsidRDefault="004E56D0" w:rsidP="004E56D0">
      <w:r>
        <w:t>4</w:t>
      </w:r>
      <w:r>
        <w:t>.1.6.</w:t>
      </w:r>
      <w:r>
        <w:tab/>
        <w:t>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:rsidR="004E56D0" w:rsidRDefault="004E56D0" w:rsidP="004E56D0"/>
    <w:p w:rsidR="004E56D0" w:rsidRDefault="004E56D0" w:rsidP="004E56D0">
      <w:r>
        <w:t>4</w:t>
      </w:r>
      <w:r>
        <w:t>.1.7.</w:t>
      </w:r>
      <w:r>
        <w:tab/>
        <w:t>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</w:t>
      </w:r>
      <w:r>
        <w:t>анного вреда и принимаемых мер.</w:t>
      </w:r>
    </w:p>
    <w:p w:rsidR="004E56D0" w:rsidRDefault="004E56D0" w:rsidP="004E56D0">
      <w:r>
        <w:t>4</w:t>
      </w:r>
      <w:r>
        <w:t>.1.8.</w:t>
      </w:r>
      <w:r>
        <w:tab/>
        <w:t>Внутренний контроль соответствия обработки персональных данны</w:t>
      </w:r>
      <w:r>
        <w:t>х требованиям законодательства.</w:t>
      </w:r>
    </w:p>
    <w:p w:rsidR="004E56D0" w:rsidRDefault="004E56D0" w:rsidP="004E56D0">
      <w:r>
        <w:lastRenderedPageBreak/>
        <w:t>4</w:t>
      </w:r>
      <w:r>
        <w:t>.1.9.</w:t>
      </w:r>
      <w:r>
        <w:tab/>
        <w:t>Публикация политики обработки персональных данных и локальных актов по вопросам обработки персональных дан</w:t>
      </w:r>
      <w:r>
        <w:t>ных на официальном сайте Школы.</w:t>
      </w:r>
    </w:p>
    <w:p w:rsidR="004E56D0" w:rsidRDefault="004E56D0" w:rsidP="004E56D0">
      <w:r>
        <w:t>4</w:t>
      </w:r>
      <w:r>
        <w:t>.1.10.</w:t>
      </w:r>
      <w:r>
        <w:tab/>
        <w:t xml:space="preserve">Организация уведомления </w:t>
      </w:r>
      <w:proofErr w:type="spellStart"/>
      <w:r>
        <w:t>Роскомнадзора</w:t>
      </w:r>
      <w:proofErr w:type="spellEnd"/>
      <w:r>
        <w:t xml:space="preserve">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в соответствии с законодат</w:t>
      </w:r>
      <w:r>
        <w:t>ельством о персональных данных.</w:t>
      </w:r>
    </w:p>
    <w:p w:rsidR="004E56D0" w:rsidRDefault="004E56D0" w:rsidP="004E56D0">
      <w:r>
        <w:t>4</w:t>
      </w:r>
      <w:r>
        <w:t>.1.11.</w:t>
      </w:r>
      <w:r>
        <w:tab/>
        <w:t>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о компьютерных инцидентах, повлекших неправомерную передачу (предоставление, распространение, доступ) персональных данных, в порядке, определенном федеральным органом исполнительной власти, уполномоченным в области обеспечения безопасности.</w:t>
      </w:r>
    </w:p>
    <w:p w:rsidR="004E56D0" w:rsidRDefault="004E56D0" w:rsidP="004E56D0"/>
    <w:p w:rsidR="004E56D0" w:rsidRPr="004E56D0" w:rsidRDefault="004E56D0" w:rsidP="004E56D0">
      <w:pPr>
        <w:jc w:val="center"/>
        <w:rPr>
          <w:b/>
        </w:rPr>
      </w:pPr>
      <w:r>
        <w:rPr>
          <w:b/>
        </w:rPr>
        <w:t>5</w:t>
      </w:r>
      <w:r w:rsidRPr="004E56D0">
        <w:rPr>
          <w:b/>
        </w:rPr>
        <w:t>.</w:t>
      </w:r>
      <w:r w:rsidRPr="004E56D0">
        <w:rPr>
          <w:b/>
        </w:rPr>
        <w:tab/>
        <w:t>Ответственность</w:t>
      </w:r>
    </w:p>
    <w:p w:rsidR="004E56D0" w:rsidRDefault="004E56D0" w:rsidP="004E56D0">
      <w:r>
        <w:t>5</w:t>
      </w:r>
      <w:r>
        <w:t>.1.</w:t>
      </w:r>
      <w:r>
        <w:tab/>
        <w:t>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материальной, гражданско-правовой, административной и уголовной ответственности в случаях, уста</w:t>
      </w:r>
      <w:r>
        <w:t>новленных законодательством РФ.</w:t>
      </w:r>
    </w:p>
    <w:p w:rsidR="00A9573B" w:rsidRDefault="004E56D0" w:rsidP="004E56D0">
      <w:r>
        <w:t>5</w:t>
      </w:r>
      <w:r>
        <w:t>.2.</w:t>
      </w:r>
      <w:r>
        <w:tab/>
      </w:r>
      <w:proofErr w:type="gramStart"/>
      <w:r>
        <w:t>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</w:t>
      </w:r>
      <w:proofErr w:type="gramEnd"/>
      <w:r>
        <w:t xml:space="preserve"> Возмещение морального вреда осуществляется независимо от возмещения имущественного вреда.</w:t>
      </w:r>
    </w:p>
    <w:sectPr w:rsidR="00A95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A4FA3"/>
    <w:multiLevelType w:val="hybridMultilevel"/>
    <w:tmpl w:val="BC3036E8"/>
    <w:lvl w:ilvl="0" w:tplc="AB766A86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3328E56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7EB60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462A0B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8462FF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90569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43ADDC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18362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490D5C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7C"/>
    <w:rsid w:val="004E56D0"/>
    <w:rsid w:val="0059737D"/>
    <w:rsid w:val="007B7346"/>
    <w:rsid w:val="00A9573B"/>
    <w:rsid w:val="00C4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E56D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4E56D0"/>
    <w:pPr>
      <w:ind w:left="720"/>
      <w:contextualSpacing/>
    </w:pPr>
  </w:style>
  <w:style w:type="table" w:styleId="a5">
    <w:name w:val="Table Grid"/>
    <w:basedOn w:val="a1"/>
    <w:uiPriority w:val="59"/>
    <w:rsid w:val="004E56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E56D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4E56D0"/>
    <w:pPr>
      <w:ind w:left="720"/>
      <w:contextualSpacing/>
    </w:pPr>
  </w:style>
  <w:style w:type="table" w:styleId="a5">
    <w:name w:val="Table Grid"/>
    <w:basedOn w:val="a1"/>
    <w:uiPriority w:val="59"/>
    <w:rsid w:val="004E56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2025-05-21T09:31:00Z</dcterms:created>
  <dcterms:modified xsi:type="dcterms:W3CDTF">2025-05-21T09:43:00Z</dcterms:modified>
</cp:coreProperties>
</file>