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123"/>
      </w:tblGrid>
      <w:tr w:rsidR="004B5EA8" w:rsidRPr="004B5EA8" w:rsidTr="00F85DF3">
        <w:trPr>
          <w:trHeight w:val="2629"/>
        </w:trPr>
        <w:tc>
          <w:tcPr>
            <w:tcW w:w="4928" w:type="dxa"/>
            <w:tcBorders>
              <w:top w:val="single" w:sz="4" w:space="0" w:color="FFFFFF"/>
              <w:left w:val="single" w:sz="4" w:space="0" w:color="FFFFFF"/>
              <w:bottom w:val="single" w:sz="4" w:space="0" w:color="FFFFFF"/>
              <w:right w:val="single" w:sz="4" w:space="0" w:color="FFFFFF"/>
            </w:tcBorders>
            <w:shd w:val="clear" w:color="auto" w:fill="auto"/>
          </w:tcPr>
          <w:p w:rsidR="004B5EA8" w:rsidRPr="004B5EA8" w:rsidRDefault="004B5EA8" w:rsidP="00F85DF3">
            <w:pPr>
              <w:pStyle w:val="a6"/>
              <w:rPr>
                <w:rFonts w:ascii="Times New Roman" w:hAnsi="Times New Roman" w:cs="Times New Roman"/>
                <w:sz w:val="24"/>
                <w:szCs w:val="24"/>
                <w:lang w:val="ru-RU"/>
              </w:rPr>
            </w:pPr>
            <w:r w:rsidRPr="004B5EA8">
              <w:rPr>
                <w:rFonts w:ascii="Times New Roman" w:hAnsi="Times New Roman" w:cs="Times New Roman"/>
                <w:sz w:val="24"/>
                <w:szCs w:val="24"/>
                <w:lang w:val="ru-RU"/>
              </w:rPr>
              <w:t>Принято</w:t>
            </w:r>
          </w:p>
          <w:p w:rsidR="004B5EA8" w:rsidRPr="004B5EA8" w:rsidRDefault="004B5EA8" w:rsidP="00F85DF3">
            <w:pPr>
              <w:pStyle w:val="a6"/>
              <w:rPr>
                <w:rFonts w:ascii="Times New Roman" w:hAnsi="Times New Roman" w:cs="Times New Roman"/>
                <w:sz w:val="24"/>
                <w:szCs w:val="24"/>
                <w:lang w:val="ru-RU"/>
              </w:rPr>
            </w:pPr>
            <w:r w:rsidRPr="004B5EA8">
              <w:rPr>
                <w:rFonts w:ascii="Times New Roman" w:hAnsi="Times New Roman" w:cs="Times New Roman"/>
                <w:sz w:val="24"/>
                <w:szCs w:val="24"/>
                <w:lang w:val="ru-RU"/>
              </w:rPr>
              <w:t>на Педагогическом совете школы муниципальногообщеобразовательного учреждения Марковская основная общеобразовательная школа</w:t>
            </w:r>
          </w:p>
          <w:p w:rsidR="004B5EA8" w:rsidRPr="004B5EA8" w:rsidRDefault="004B5EA8" w:rsidP="00F85DF3">
            <w:pPr>
              <w:pStyle w:val="a6"/>
              <w:rPr>
                <w:rFonts w:ascii="Times New Roman" w:hAnsi="Times New Roman" w:cs="Times New Roman"/>
                <w:sz w:val="24"/>
                <w:szCs w:val="24"/>
              </w:rPr>
            </w:pPr>
            <w:proofErr w:type="spellStart"/>
            <w:r w:rsidRPr="004B5EA8">
              <w:rPr>
                <w:rFonts w:ascii="Times New Roman" w:hAnsi="Times New Roman" w:cs="Times New Roman"/>
                <w:sz w:val="24"/>
                <w:szCs w:val="24"/>
              </w:rPr>
              <w:t>Протокол</w:t>
            </w:r>
            <w:proofErr w:type="spellEnd"/>
            <w:r w:rsidRPr="004B5EA8">
              <w:rPr>
                <w:rFonts w:ascii="Times New Roman" w:hAnsi="Times New Roman" w:cs="Times New Roman"/>
                <w:sz w:val="24"/>
                <w:szCs w:val="24"/>
              </w:rPr>
              <w:t>№ 3от «22»января2025</w:t>
            </w:r>
            <w:r w:rsidRPr="004B5EA8">
              <w:rPr>
                <w:rFonts w:ascii="Times New Roman" w:hAnsi="Times New Roman" w:cs="Times New Roman"/>
                <w:spacing w:val="-5"/>
                <w:sz w:val="24"/>
                <w:szCs w:val="24"/>
              </w:rPr>
              <w:t>г.</w:t>
            </w:r>
          </w:p>
          <w:p w:rsidR="004B5EA8" w:rsidRPr="004B5EA8" w:rsidRDefault="004B5EA8" w:rsidP="00F85DF3">
            <w:pPr>
              <w:pStyle w:val="a6"/>
              <w:rPr>
                <w:rFonts w:ascii="Times New Roman" w:hAnsi="Times New Roman" w:cs="Times New Roman"/>
                <w:b/>
                <w:sz w:val="24"/>
                <w:szCs w:val="24"/>
              </w:rPr>
            </w:pPr>
          </w:p>
        </w:tc>
        <w:tc>
          <w:tcPr>
            <w:tcW w:w="5123" w:type="dxa"/>
            <w:tcBorders>
              <w:top w:val="single" w:sz="4" w:space="0" w:color="FFFFFF"/>
              <w:left w:val="single" w:sz="4" w:space="0" w:color="FFFFFF"/>
              <w:bottom w:val="single" w:sz="4" w:space="0" w:color="FFFFFF"/>
              <w:right w:val="single" w:sz="4" w:space="0" w:color="FFFFFF"/>
            </w:tcBorders>
            <w:shd w:val="clear" w:color="auto" w:fill="auto"/>
          </w:tcPr>
          <w:p w:rsidR="004B5EA8" w:rsidRPr="004B5EA8" w:rsidRDefault="004B5EA8" w:rsidP="00F85DF3">
            <w:pPr>
              <w:pStyle w:val="a6"/>
              <w:rPr>
                <w:rFonts w:ascii="Times New Roman" w:hAnsi="Times New Roman" w:cs="Times New Roman"/>
                <w:sz w:val="24"/>
                <w:szCs w:val="24"/>
                <w:lang w:val="ru-RU"/>
              </w:rPr>
            </w:pPr>
            <w:r w:rsidRPr="004B5EA8">
              <w:rPr>
                <w:rFonts w:ascii="Times New Roman" w:hAnsi="Times New Roman" w:cs="Times New Roman"/>
                <w:sz w:val="24"/>
                <w:szCs w:val="24"/>
                <w:lang w:val="ru-RU"/>
              </w:rPr>
              <w:t>«Утверждаю»</w:t>
            </w:r>
          </w:p>
          <w:p w:rsidR="004B5EA8" w:rsidRPr="004B5EA8" w:rsidRDefault="004B5EA8" w:rsidP="00F85DF3">
            <w:pPr>
              <w:pStyle w:val="a6"/>
              <w:rPr>
                <w:rFonts w:ascii="Times New Roman" w:hAnsi="Times New Roman" w:cs="Times New Roman"/>
                <w:sz w:val="24"/>
                <w:szCs w:val="24"/>
                <w:lang w:val="ru-RU"/>
              </w:rPr>
            </w:pPr>
            <w:r w:rsidRPr="004B5EA8">
              <w:rPr>
                <w:rFonts w:ascii="Times New Roman" w:hAnsi="Times New Roman" w:cs="Times New Roman"/>
                <w:sz w:val="24"/>
                <w:szCs w:val="24"/>
                <w:lang w:val="ru-RU"/>
              </w:rPr>
              <w:t>Директор</w:t>
            </w:r>
            <w:r w:rsidRPr="004B5EA8">
              <w:rPr>
                <w:rFonts w:ascii="Times New Roman" w:hAnsi="Times New Roman" w:cs="Times New Roman"/>
                <w:spacing w:val="-4"/>
                <w:sz w:val="24"/>
                <w:szCs w:val="24"/>
                <w:lang w:val="ru-RU"/>
              </w:rPr>
              <w:t>школы</w:t>
            </w:r>
          </w:p>
          <w:p w:rsidR="004B5EA8" w:rsidRPr="004B5EA8" w:rsidRDefault="004B5EA8" w:rsidP="00F85DF3">
            <w:pPr>
              <w:pStyle w:val="a6"/>
              <w:rPr>
                <w:rFonts w:ascii="Times New Roman" w:hAnsi="Times New Roman" w:cs="Times New Roman"/>
                <w:sz w:val="24"/>
                <w:szCs w:val="24"/>
                <w:lang w:val="ru-RU"/>
              </w:rPr>
            </w:pPr>
            <w:proofErr w:type="spellStart"/>
            <w:r w:rsidRPr="004B5EA8">
              <w:rPr>
                <w:rFonts w:ascii="Times New Roman" w:hAnsi="Times New Roman" w:cs="Times New Roman"/>
                <w:sz w:val="24"/>
                <w:szCs w:val="24"/>
                <w:lang w:val="ru-RU"/>
              </w:rPr>
              <w:t>муниципальногообщеобразовательного</w:t>
            </w:r>
            <w:proofErr w:type="spellEnd"/>
            <w:r w:rsidRPr="004B5EA8">
              <w:rPr>
                <w:rFonts w:ascii="Times New Roman" w:hAnsi="Times New Roman" w:cs="Times New Roman"/>
                <w:sz w:val="24"/>
                <w:szCs w:val="24"/>
                <w:lang w:val="ru-RU"/>
              </w:rPr>
              <w:t xml:space="preserve"> учреждения Марковская основная общеобразовательная школ </w:t>
            </w:r>
            <w:r w:rsidRPr="004B5EA8">
              <w:rPr>
                <w:rFonts w:ascii="Times New Roman" w:hAnsi="Times New Roman" w:cs="Times New Roman"/>
                <w:sz w:val="24"/>
                <w:szCs w:val="24"/>
                <w:lang w:val="ru-RU"/>
              </w:rPr>
              <w:tab/>
            </w:r>
            <w:r w:rsidRPr="004B5EA8">
              <w:rPr>
                <w:rFonts w:ascii="Times New Roman" w:hAnsi="Times New Roman" w:cs="Times New Roman"/>
                <w:sz w:val="24"/>
                <w:szCs w:val="24"/>
                <w:u w:val="single"/>
                <w:lang w:val="ru-RU"/>
              </w:rPr>
              <w:tab/>
            </w:r>
            <w:proofErr w:type="spellStart"/>
            <w:r w:rsidRPr="004B5EA8">
              <w:rPr>
                <w:rFonts w:ascii="Times New Roman" w:hAnsi="Times New Roman" w:cs="Times New Roman"/>
                <w:sz w:val="24"/>
                <w:szCs w:val="24"/>
                <w:lang w:val="ru-RU"/>
              </w:rPr>
              <w:t>И.В.Оралова</w:t>
            </w:r>
            <w:proofErr w:type="spellEnd"/>
          </w:p>
          <w:p w:rsidR="004B5EA8" w:rsidRPr="004B5EA8" w:rsidRDefault="004B5EA8" w:rsidP="00F85DF3">
            <w:pPr>
              <w:pStyle w:val="a6"/>
              <w:rPr>
                <w:rFonts w:ascii="Times New Roman" w:hAnsi="Times New Roman" w:cs="Times New Roman"/>
                <w:i/>
                <w:sz w:val="24"/>
                <w:szCs w:val="24"/>
              </w:rPr>
            </w:pPr>
            <w:proofErr w:type="spellStart"/>
            <w:r w:rsidRPr="004B5EA8">
              <w:rPr>
                <w:rFonts w:ascii="Times New Roman" w:hAnsi="Times New Roman" w:cs="Times New Roman"/>
                <w:sz w:val="24"/>
                <w:szCs w:val="24"/>
              </w:rPr>
              <w:t>Приказ</w:t>
            </w:r>
            <w:proofErr w:type="spellEnd"/>
            <w:r w:rsidRPr="004B5EA8">
              <w:rPr>
                <w:rFonts w:ascii="Times New Roman" w:hAnsi="Times New Roman" w:cs="Times New Roman"/>
                <w:sz w:val="24"/>
                <w:szCs w:val="24"/>
              </w:rPr>
              <w:t xml:space="preserve"> № 20/ 01.10от«22»января2025г.</w:t>
            </w:r>
          </w:p>
        </w:tc>
      </w:tr>
    </w:tbl>
    <w:p w:rsidR="00BC3CEA" w:rsidRDefault="00BC3CEA">
      <w:pPr>
        <w:pStyle w:val="a3"/>
        <w:ind w:left="0"/>
        <w:jc w:val="left"/>
        <w:rPr>
          <w:rFonts w:ascii="Microsoft Sans Serif"/>
          <w:sz w:val="40"/>
        </w:rPr>
      </w:pPr>
    </w:p>
    <w:p w:rsidR="00BC3CEA" w:rsidRDefault="00BC3CEA">
      <w:pPr>
        <w:pStyle w:val="a3"/>
        <w:spacing w:before="449"/>
        <w:ind w:left="0"/>
        <w:jc w:val="left"/>
        <w:rPr>
          <w:rFonts w:ascii="Microsoft Sans Serif"/>
          <w:sz w:val="40"/>
        </w:rPr>
      </w:pPr>
    </w:p>
    <w:p w:rsidR="00BC3CEA" w:rsidRPr="004B5EA8" w:rsidRDefault="004B5EA8">
      <w:pPr>
        <w:pStyle w:val="a4"/>
        <w:ind w:left="1296" w:right="2049"/>
        <w:rPr>
          <w:sz w:val="28"/>
          <w:szCs w:val="28"/>
        </w:rPr>
      </w:pPr>
      <w:r w:rsidRPr="004B5EA8">
        <w:rPr>
          <w:spacing w:val="-2"/>
          <w:sz w:val="28"/>
          <w:szCs w:val="28"/>
        </w:rPr>
        <w:t>Положение</w:t>
      </w:r>
    </w:p>
    <w:p w:rsidR="00BC3CEA" w:rsidRPr="004B5EA8" w:rsidRDefault="00290B10">
      <w:pPr>
        <w:pStyle w:val="a4"/>
        <w:spacing w:before="1"/>
        <w:rPr>
          <w:sz w:val="28"/>
          <w:szCs w:val="28"/>
        </w:rPr>
      </w:pPr>
      <w:r>
        <w:rPr>
          <w:sz w:val="28"/>
          <w:szCs w:val="28"/>
        </w:rPr>
        <w:t xml:space="preserve">о </w:t>
      </w:r>
      <w:r w:rsidR="004B5EA8" w:rsidRPr="004B5EA8">
        <w:rPr>
          <w:sz w:val="28"/>
          <w:szCs w:val="28"/>
        </w:rPr>
        <w:t>комиссии</w:t>
      </w:r>
      <w:r>
        <w:rPr>
          <w:sz w:val="28"/>
          <w:szCs w:val="28"/>
        </w:rPr>
        <w:t xml:space="preserve"> </w:t>
      </w:r>
      <w:r w:rsidR="004B5EA8" w:rsidRPr="004B5EA8">
        <w:rPr>
          <w:sz w:val="28"/>
          <w:szCs w:val="28"/>
        </w:rPr>
        <w:t>по</w:t>
      </w:r>
      <w:r>
        <w:rPr>
          <w:sz w:val="28"/>
          <w:szCs w:val="28"/>
        </w:rPr>
        <w:t xml:space="preserve"> </w:t>
      </w:r>
      <w:r w:rsidR="004B5EA8" w:rsidRPr="004B5EA8">
        <w:rPr>
          <w:sz w:val="28"/>
          <w:szCs w:val="28"/>
        </w:rPr>
        <w:t>урегулированию</w:t>
      </w:r>
      <w:r>
        <w:rPr>
          <w:sz w:val="28"/>
          <w:szCs w:val="28"/>
        </w:rPr>
        <w:t xml:space="preserve"> </w:t>
      </w:r>
      <w:r w:rsidR="004B5EA8" w:rsidRPr="004B5EA8">
        <w:rPr>
          <w:sz w:val="28"/>
          <w:szCs w:val="28"/>
        </w:rPr>
        <w:t>споров</w:t>
      </w:r>
      <w:r>
        <w:rPr>
          <w:sz w:val="28"/>
          <w:szCs w:val="28"/>
        </w:rPr>
        <w:t xml:space="preserve"> </w:t>
      </w:r>
      <w:r w:rsidR="004B5EA8" w:rsidRPr="004B5EA8">
        <w:rPr>
          <w:sz w:val="28"/>
          <w:szCs w:val="28"/>
        </w:rPr>
        <w:t>между участниками образовательных отношений (новая редакция)</w:t>
      </w:r>
    </w:p>
    <w:p w:rsidR="00BC3CEA" w:rsidRDefault="004B5EA8">
      <w:pPr>
        <w:pStyle w:val="1"/>
        <w:numPr>
          <w:ilvl w:val="0"/>
          <w:numId w:val="8"/>
        </w:numPr>
        <w:tabs>
          <w:tab w:val="left" w:pos="3907"/>
        </w:tabs>
        <w:spacing w:before="75" w:line="240" w:lineRule="auto"/>
        <w:jc w:val="left"/>
      </w:pPr>
      <w:r>
        <w:t>Общие</w:t>
      </w:r>
      <w:r>
        <w:rPr>
          <w:spacing w:val="-2"/>
        </w:rPr>
        <w:t>положения</w:t>
      </w:r>
    </w:p>
    <w:p w:rsidR="00BC3CEA" w:rsidRDefault="004B5EA8">
      <w:pPr>
        <w:pStyle w:val="a5"/>
        <w:numPr>
          <w:ilvl w:val="1"/>
          <w:numId w:val="8"/>
        </w:numPr>
        <w:tabs>
          <w:tab w:val="left" w:pos="452"/>
        </w:tabs>
        <w:spacing w:before="235"/>
        <w:ind w:right="495" w:firstLine="0"/>
        <w:jc w:val="both"/>
        <w:rPr>
          <w:sz w:val="24"/>
        </w:rPr>
      </w:pPr>
      <w:r>
        <w:rPr>
          <w:sz w:val="24"/>
        </w:rPr>
        <w:t>Настоящее Положение разработано в соответствии Федеральным законом № 273-ФЗ от 29.12.2012 года «Об образован</w:t>
      </w:r>
      <w:bookmarkStart w:id="0" w:name="_GoBack"/>
      <w:bookmarkEnd w:id="0"/>
      <w:r>
        <w:rPr>
          <w:sz w:val="24"/>
        </w:rPr>
        <w:t>ии в Российской Федерации» с изменениями от 25 декабря 2023 года (ст. 45), Конституцией Российской Федерации, а также Уставом общеобразовательной организации и другими нормативными правовыми актамиРоссийской Федерации, регламентирующими деятельность организаций, осуществляющих образовательную деятельность.</w:t>
      </w:r>
    </w:p>
    <w:p w:rsidR="00BC3CEA" w:rsidRDefault="004B5EA8">
      <w:pPr>
        <w:pStyle w:val="a5"/>
        <w:numPr>
          <w:ilvl w:val="1"/>
          <w:numId w:val="8"/>
        </w:numPr>
        <w:tabs>
          <w:tab w:val="left" w:pos="548"/>
        </w:tabs>
        <w:spacing w:before="1"/>
        <w:ind w:right="496" w:firstLine="0"/>
        <w:jc w:val="both"/>
        <w:rPr>
          <w:sz w:val="24"/>
        </w:rPr>
      </w:pPr>
      <w:r>
        <w:rPr>
          <w:sz w:val="24"/>
        </w:rPr>
        <w:t xml:space="preserve">Данное </w:t>
      </w:r>
      <w:hyperlink r:id="rId5">
        <w:r>
          <w:rPr>
            <w:sz w:val="24"/>
          </w:rPr>
          <w:t>Положение о комиссии по урегулированию споров между участниками</w:t>
        </w:r>
      </w:hyperlink>
      <w:hyperlink r:id="rId6">
        <w:r>
          <w:rPr>
            <w:sz w:val="24"/>
          </w:rPr>
          <w:t>образовательных отношений</w:t>
        </w:r>
      </w:hyperlink>
      <w:r>
        <w:rPr>
          <w:sz w:val="24"/>
        </w:rPr>
        <w:t xml:space="preserve"> (далее - Комиссия) определяет функции, полномочия и принципы деятельности Комиссии, представляет состав и порядок работы Комиссии, а также регулирует порядок рассмотрения обращений участников образовательных </w:t>
      </w:r>
      <w:r>
        <w:rPr>
          <w:spacing w:val="-2"/>
          <w:sz w:val="24"/>
        </w:rPr>
        <w:t>отношений.</w:t>
      </w:r>
    </w:p>
    <w:p w:rsidR="00BC3CEA" w:rsidRDefault="004B5EA8">
      <w:pPr>
        <w:pStyle w:val="a5"/>
        <w:numPr>
          <w:ilvl w:val="1"/>
          <w:numId w:val="8"/>
        </w:numPr>
        <w:tabs>
          <w:tab w:val="left" w:pos="459"/>
        </w:tabs>
        <w:ind w:right="493" w:firstLine="0"/>
        <w:jc w:val="both"/>
        <w:rPr>
          <w:sz w:val="24"/>
        </w:rPr>
      </w:pPr>
      <w:r>
        <w:rPr>
          <w:sz w:val="24"/>
        </w:rPr>
        <w:t>Комиссия по урегулированию споров между участниками образовательных отношений муниципального общеобразовательного учреждения Марковская основная общеобразовательная школа (далее – Школа)  создается в целях урегулирования разногласий между участниками образовательных отношений по вопросам реализации права на образование, в т.ч</w:t>
      </w:r>
      <w:proofErr w:type="gramStart"/>
      <w:r>
        <w:rPr>
          <w:sz w:val="24"/>
        </w:rPr>
        <w:t>.в</w:t>
      </w:r>
      <w:proofErr w:type="gramEnd"/>
      <w:r>
        <w:rPr>
          <w:sz w:val="24"/>
        </w:rPr>
        <w:t>случаях возникновенияконфликтаинтересовпедагогическогоработника,применения локальных нормативных актов, обжалования решений о применении к обучающимся дисциплинарного взыскания.</w:t>
      </w:r>
    </w:p>
    <w:p w:rsidR="00BC3CEA" w:rsidRDefault="00BC3CEA">
      <w:pPr>
        <w:pStyle w:val="a3"/>
        <w:spacing w:before="3"/>
        <w:ind w:left="0"/>
        <w:jc w:val="left"/>
      </w:pPr>
    </w:p>
    <w:p w:rsidR="00BC3CEA" w:rsidRDefault="004B5EA8">
      <w:pPr>
        <w:pStyle w:val="1"/>
        <w:numPr>
          <w:ilvl w:val="0"/>
          <w:numId w:val="8"/>
        </w:numPr>
        <w:tabs>
          <w:tab w:val="left" w:pos="1636"/>
        </w:tabs>
        <w:ind w:left="1636"/>
        <w:jc w:val="both"/>
      </w:pPr>
      <w:r>
        <w:t>Функции,полномочияипринципыдеятельности</w:t>
      </w:r>
      <w:r>
        <w:rPr>
          <w:spacing w:val="-2"/>
        </w:rPr>
        <w:t>Комиссии</w:t>
      </w:r>
    </w:p>
    <w:p w:rsidR="00BC3CEA" w:rsidRDefault="004B5EA8">
      <w:pPr>
        <w:pStyle w:val="a5"/>
        <w:numPr>
          <w:ilvl w:val="1"/>
          <w:numId w:val="8"/>
        </w:numPr>
        <w:tabs>
          <w:tab w:val="left" w:pos="569"/>
        </w:tabs>
        <w:ind w:right="505" w:firstLine="0"/>
        <w:jc w:val="both"/>
        <w:rPr>
          <w:sz w:val="24"/>
        </w:rPr>
      </w:pPr>
      <w:r>
        <w:rPr>
          <w:sz w:val="24"/>
        </w:rPr>
        <w:t>Прием и рассмотрение обращений участников образовательных отношений по вопросам реализации права на образование.</w:t>
      </w:r>
    </w:p>
    <w:p w:rsidR="00BC3CEA" w:rsidRDefault="004B5EA8">
      <w:pPr>
        <w:pStyle w:val="a5"/>
        <w:numPr>
          <w:ilvl w:val="1"/>
          <w:numId w:val="8"/>
        </w:numPr>
        <w:tabs>
          <w:tab w:val="left" w:pos="531"/>
        </w:tabs>
        <w:ind w:right="497" w:firstLine="0"/>
        <w:jc w:val="both"/>
        <w:rPr>
          <w:sz w:val="24"/>
        </w:rPr>
      </w:pPr>
      <w:r>
        <w:rPr>
          <w:sz w:val="24"/>
        </w:rP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Pr>
          <w:sz w:val="24"/>
        </w:rPr>
        <w:t>к</w:t>
      </w:r>
      <w:proofErr w:type="gramEnd"/>
      <w:r>
        <w:rPr>
          <w:sz w:val="24"/>
        </w:rPr>
        <w:t xml:space="preserve"> обучающимся дисциплинарного взыскания.</w:t>
      </w:r>
    </w:p>
    <w:p w:rsidR="00BC3CEA" w:rsidRDefault="004B5EA8">
      <w:pPr>
        <w:pStyle w:val="a5"/>
        <w:numPr>
          <w:ilvl w:val="1"/>
          <w:numId w:val="8"/>
        </w:numPr>
        <w:tabs>
          <w:tab w:val="left" w:pos="443"/>
        </w:tabs>
        <w:ind w:left="443" w:hanging="420"/>
        <w:jc w:val="both"/>
        <w:rPr>
          <w:sz w:val="24"/>
        </w:rPr>
      </w:pPr>
      <w:r>
        <w:rPr>
          <w:sz w:val="24"/>
        </w:rPr>
        <w:t>Урегулированиеразногласиймеждуучастникамиобразовательных</w:t>
      </w:r>
      <w:r>
        <w:rPr>
          <w:spacing w:val="-2"/>
          <w:sz w:val="24"/>
        </w:rPr>
        <w:t xml:space="preserve"> отношений.</w:t>
      </w:r>
    </w:p>
    <w:p w:rsidR="00BC3CEA" w:rsidRDefault="004B5EA8">
      <w:pPr>
        <w:pStyle w:val="a5"/>
        <w:numPr>
          <w:ilvl w:val="1"/>
          <w:numId w:val="8"/>
        </w:numPr>
        <w:tabs>
          <w:tab w:val="left" w:pos="443"/>
        </w:tabs>
        <w:ind w:left="443" w:hanging="420"/>
        <w:jc w:val="both"/>
        <w:rPr>
          <w:sz w:val="24"/>
        </w:rPr>
      </w:pPr>
      <w:r>
        <w:rPr>
          <w:sz w:val="24"/>
        </w:rPr>
        <w:t>Принятиерешенийпорезультатамрассмотрения</w:t>
      </w:r>
      <w:r>
        <w:rPr>
          <w:spacing w:val="-2"/>
          <w:sz w:val="24"/>
        </w:rPr>
        <w:t xml:space="preserve"> обращений.</w:t>
      </w:r>
    </w:p>
    <w:p w:rsidR="00BC3CEA" w:rsidRDefault="004B5EA8">
      <w:pPr>
        <w:pStyle w:val="a5"/>
        <w:numPr>
          <w:ilvl w:val="1"/>
          <w:numId w:val="8"/>
        </w:numPr>
        <w:tabs>
          <w:tab w:val="left" w:pos="443"/>
        </w:tabs>
        <w:ind w:left="443" w:hanging="420"/>
        <w:jc w:val="both"/>
        <w:rPr>
          <w:sz w:val="24"/>
        </w:rPr>
      </w:pPr>
      <w:r>
        <w:rPr>
          <w:sz w:val="24"/>
        </w:rPr>
        <w:t>Комиссияимеет</w:t>
      </w:r>
      <w:r>
        <w:rPr>
          <w:spacing w:val="-2"/>
          <w:sz w:val="24"/>
        </w:rPr>
        <w:t>право:</w:t>
      </w:r>
    </w:p>
    <w:p w:rsidR="00BC3CEA" w:rsidRDefault="004B5EA8">
      <w:pPr>
        <w:pStyle w:val="a5"/>
        <w:numPr>
          <w:ilvl w:val="2"/>
          <w:numId w:val="8"/>
        </w:numPr>
        <w:tabs>
          <w:tab w:val="left" w:pos="757"/>
        </w:tabs>
        <w:ind w:right="503" w:firstLine="0"/>
        <w:jc w:val="both"/>
        <w:rPr>
          <w:sz w:val="24"/>
        </w:rPr>
      </w:pPr>
      <w:r>
        <w:rPr>
          <w:sz w:val="24"/>
        </w:rPr>
        <w:t>запрашивать у участников образовательных отношений необходимые для ее деятельности документы, материалы и информацию;</w:t>
      </w:r>
    </w:p>
    <w:p w:rsidR="00BC3CEA" w:rsidRDefault="004B5EA8">
      <w:pPr>
        <w:pStyle w:val="a5"/>
        <w:numPr>
          <w:ilvl w:val="2"/>
          <w:numId w:val="8"/>
        </w:numPr>
        <w:tabs>
          <w:tab w:val="left" w:pos="742"/>
        </w:tabs>
        <w:ind w:right="505" w:firstLine="0"/>
        <w:jc w:val="both"/>
        <w:rPr>
          <w:sz w:val="24"/>
        </w:rPr>
      </w:pPr>
      <w:r>
        <w:rPr>
          <w:sz w:val="24"/>
        </w:rPr>
        <w:t xml:space="preserve">устанавливать сроки представления запрашиваемых документов, материалов и </w:t>
      </w:r>
      <w:r>
        <w:rPr>
          <w:spacing w:val="-2"/>
          <w:sz w:val="24"/>
        </w:rPr>
        <w:t>информации;</w:t>
      </w:r>
    </w:p>
    <w:p w:rsidR="00BC3CEA" w:rsidRDefault="004B5EA8">
      <w:pPr>
        <w:pStyle w:val="a5"/>
        <w:numPr>
          <w:ilvl w:val="2"/>
          <w:numId w:val="8"/>
        </w:numPr>
        <w:tabs>
          <w:tab w:val="left" w:pos="673"/>
        </w:tabs>
        <w:ind w:right="498" w:firstLine="0"/>
        <w:jc w:val="both"/>
        <w:rPr>
          <w:sz w:val="24"/>
        </w:rPr>
      </w:pPr>
      <w:r>
        <w:rPr>
          <w:sz w:val="24"/>
        </w:rPr>
        <w:t xml:space="preserve">проводить необходимые консультации по рассматриваемым спорам с участниками </w:t>
      </w:r>
      <w:r>
        <w:rPr>
          <w:sz w:val="24"/>
        </w:rPr>
        <w:lastRenderedPageBreak/>
        <w:t>образовательных отношений;</w:t>
      </w:r>
    </w:p>
    <w:p w:rsidR="00BC3CEA" w:rsidRDefault="004B5EA8">
      <w:pPr>
        <w:pStyle w:val="a5"/>
        <w:numPr>
          <w:ilvl w:val="2"/>
          <w:numId w:val="8"/>
        </w:numPr>
        <w:tabs>
          <w:tab w:val="left" w:pos="622"/>
        </w:tabs>
        <w:ind w:left="622" w:hanging="599"/>
        <w:jc w:val="both"/>
        <w:rPr>
          <w:sz w:val="24"/>
        </w:rPr>
      </w:pPr>
      <w:r>
        <w:rPr>
          <w:sz w:val="24"/>
        </w:rPr>
        <w:t>приглашатьучастниковобразовательныхотношенийдлядачи</w:t>
      </w:r>
      <w:r>
        <w:rPr>
          <w:spacing w:val="-2"/>
          <w:sz w:val="24"/>
        </w:rPr>
        <w:t>разъяснений.</w:t>
      </w:r>
    </w:p>
    <w:p w:rsidR="00BC3CEA" w:rsidRDefault="004B5EA8">
      <w:pPr>
        <w:pStyle w:val="a5"/>
        <w:numPr>
          <w:ilvl w:val="1"/>
          <w:numId w:val="8"/>
        </w:numPr>
        <w:tabs>
          <w:tab w:val="left" w:pos="443"/>
        </w:tabs>
        <w:ind w:left="443" w:hanging="420"/>
        <w:jc w:val="both"/>
        <w:rPr>
          <w:sz w:val="24"/>
        </w:rPr>
      </w:pPr>
      <w:r>
        <w:rPr>
          <w:sz w:val="24"/>
        </w:rPr>
        <w:t>Комиссия</w:t>
      </w:r>
      <w:r>
        <w:rPr>
          <w:spacing w:val="-2"/>
          <w:sz w:val="24"/>
        </w:rPr>
        <w:t>обязана:</w:t>
      </w:r>
    </w:p>
    <w:p w:rsidR="00BC3CEA" w:rsidRDefault="004B5EA8">
      <w:pPr>
        <w:pStyle w:val="a5"/>
        <w:numPr>
          <w:ilvl w:val="2"/>
          <w:numId w:val="8"/>
        </w:numPr>
        <w:tabs>
          <w:tab w:val="left" w:pos="862"/>
        </w:tabs>
        <w:ind w:right="503" w:firstLine="0"/>
        <w:jc w:val="both"/>
        <w:rPr>
          <w:sz w:val="24"/>
        </w:rPr>
      </w:pPr>
      <w:r>
        <w:rPr>
          <w:sz w:val="24"/>
        </w:rPr>
        <w:t>объективно, полно и всесторонне рассматривать обращение участника образовательных отношений;</w:t>
      </w:r>
    </w:p>
    <w:p w:rsidR="00BC3CEA" w:rsidRDefault="004B5EA8">
      <w:pPr>
        <w:pStyle w:val="a5"/>
        <w:numPr>
          <w:ilvl w:val="2"/>
          <w:numId w:val="8"/>
        </w:numPr>
        <w:tabs>
          <w:tab w:val="left" w:pos="622"/>
        </w:tabs>
        <w:ind w:left="622" w:hanging="599"/>
        <w:jc w:val="both"/>
        <w:rPr>
          <w:sz w:val="24"/>
        </w:rPr>
      </w:pPr>
      <w:r>
        <w:rPr>
          <w:sz w:val="24"/>
        </w:rPr>
        <w:t>обеспечиватьсоблюдениеправисвободучастниковобразовательных</w:t>
      </w:r>
      <w:r>
        <w:rPr>
          <w:spacing w:val="-2"/>
          <w:sz w:val="24"/>
        </w:rPr>
        <w:t>отношений;</w:t>
      </w:r>
    </w:p>
    <w:p w:rsidR="00BC3CEA" w:rsidRDefault="004B5EA8">
      <w:pPr>
        <w:pStyle w:val="a5"/>
        <w:numPr>
          <w:ilvl w:val="2"/>
          <w:numId w:val="8"/>
        </w:numPr>
        <w:tabs>
          <w:tab w:val="left" w:pos="709"/>
        </w:tabs>
        <w:ind w:right="494" w:firstLine="0"/>
        <w:jc w:val="both"/>
        <w:rPr>
          <w:sz w:val="24"/>
        </w:rPr>
      </w:pPr>
      <w:r>
        <w:rPr>
          <w:sz w:val="24"/>
        </w:rPr>
        <w:t xml:space="preserve">стремиться к урегулированию разногласий между участниками образовательных </w:t>
      </w:r>
      <w:r>
        <w:rPr>
          <w:spacing w:val="-2"/>
          <w:sz w:val="24"/>
        </w:rPr>
        <w:t>отношений;</w:t>
      </w:r>
    </w:p>
    <w:p w:rsidR="00BC3CEA" w:rsidRDefault="004B5EA8">
      <w:pPr>
        <w:pStyle w:val="a5"/>
        <w:numPr>
          <w:ilvl w:val="2"/>
          <w:numId w:val="8"/>
        </w:numPr>
        <w:tabs>
          <w:tab w:val="left" w:pos="678"/>
        </w:tabs>
        <w:ind w:right="501" w:firstLine="0"/>
        <w:jc w:val="both"/>
        <w:rPr>
          <w:sz w:val="24"/>
        </w:rPr>
      </w:pPr>
      <w:r>
        <w:rPr>
          <w:sz w:val="24"/>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BC3CEA" w:rsidRDefault="004B5EA8">
      <w:pPr>
        <w:pStyle w:val="a5"/>
        <w:numPr>
          <w:ilvl w:val="2"/>
          <w:numId w:val="8"/>
        </w:numPr>
        <w:tabs>
          <w:tab w:val="left" w:pos="632"/>
        </w:tabs>
        <w:ind w:right="498" w:firstLine="0"/>
        <w:jc w:val="both"/>
        <w:rPr>
          <w:sz w:val="24"/>
        </w:rPr>
      </w:pPr>
      <w:r>
        <w:rPr>
          <w:sz w:val="24"/>
        </w:rPr>
        <w:t>рассматривать обращение в течение десяти календарных дней с момента поступления обращения в письменной форме;</w:t>
      </w:r>
    </w:p>
    <w:p w:rsidR="00BC3CEA" w:rsidRDefault="004B5EA8">
      <w:pPr>
        <w:pStyle w:val="a5"/>
        <w:numPr>
          <w:ilvl w:val="2"/>
          <w:numId w:val="8"/>
        </w:numPr>
        <w:tabs>
          <w:tab w:val="left" w:pos="632"/>
        </w:tabs>
        <w:ind w:right="503" w:firstLine="0"/>
        <w:jc w:val="both"/>
        <w:rPr>
          <w:sz w:val="24"/>
        </w:rPr>
      </w:pPr>
      <w:r>
        <w:rPr>
          <w:sz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BC3CEA" w:rsidRDefault="004B5EA8">
      <w:pPr>
        <w:pStyle w:val="a5"/>
        <w:numPr>
          <w:ilvl w:val="2"/>
          <w:numId w:val="8"/>
        </w:numPr>
        <w:tabs>
          <w:tab w:val="left" w:pos="622"/>
        </w:tabs>
        <w:ind w:left="622" w:hanging="599"/>
        <w:jc w:val="both"/>
        <w:rPr>
          <w:sz w:val="24"/>
        </w:rPr>
      </w:pPr>
      <w:r>
        <w:rPr>
          <w:sz w:val="24"/>
        </w:rPr>
        <w:t>способствоватьразвитиюбесконфликтноговзаимодействияв</w:t>
      </w:r>
      <w:r>
        <w:rPr>
          <w:spacing w:val="-2"/>
          <w:sz w:val="24"/>
        </w:rPr>
        <w:t>школе;</w:t>
      </w:r>
    </w:p>
    <w:p w:rsidR="00BC3CEA" w:rsidRDefault="004B5EA8">
      <w:pPr>
        <w:pStyle w:val="a5"/>
        <w:numPr>
          <w:ilvl w:val="2"/>
          <w:numId w:val="8"/>
        </w:numPr>
        <w:tabs>
          <w:tab w:val="left" w:pos="634"/>
        </w:tabs>
        <w:spacing w:before="66"/>
        <w:ind w:right="507" w:firstLine="0"/>
        <w:jc w:val="both"/>
        <w:rPr>
          <w:sz w:val="24"/>
        </w:rPr>
      </w:pPr>
      <w:r>
        <w:rPr>
          <w:sz w:val="24"/>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BC3CEA" w:rsidRDefault="004B5EA8">
      <w:pPr>
        <w:pStyle w:val="a5"/>
        <w:numPr>
          <w:ilvl w:val="1"/>
          <w:numId w:val="8"/>
        </w:numPr>
        <w:tabs>
          <w:tab w:val="left" w:pos="443"/>
        </w:tabs>
        <w:spacing w:before="20"/>
        <w:ind w:left="443" w:hanging="420"/>
        <w:jc w:val="both"/>
        <w:rPr>
          <w:sz w:val="24"/>
        </w:rPr>
      </w:pPr>
      <w:r>
        <w:rPr>
          <w:sz w:val="24"/>
        </w:rPr>
        <w:t>Принципыдеятельности</w:t>
      </w:r>
      <w:r>
        <w:rPr>
          <w:spacing w:val="-2"/>
          <w:sz w:val="24"/>
        </w:rPr>
        <w:t>Комиссии:</w:t>
      </w:r>
    </w:p>
    <w:p w:rsidR="00BC3CEA" w:rsidRDefault="004B5EA8">
      <w:pPr>
        <w:pStyle w:val="a5"/>
        <w:numPr>
          <w:ilvl w:val="0"/>
          <w:numId w:val="7"/>
        </w:numPr>
        <w:tabs>
          <w:tab w:val="left" w:pos="730"/>
          <w:tab w:val="left" w:pos="743"/>
        </w:tabs>
        <w:spacing w:before="19" w:line="254" w:lineRule="auto"/>
        <w:ind w:right="506" w:hanging="360"/>
        <w:rPr>
          <w:sz w:val="24"/>
        </w:rPr>
      </w:pPr>
      <w:r>
        <w:rPr>
          <w:i/>
          <w:sz w:val="24"/>
        </w:rPr>
        <w:t xml:space="preserve">Принцип гуманизма </w:t>
      </w:r>
      <w:r>
        <w:rPr>
          <w:sz w:val="24"/>
        </w:rPr>
        <w:t>— человек является наивысшей ценностью, подразумевает уважение интересов всех участников спорной ситуации.</w:t>
      </w:r>
    </w:p>
    <w:p w:rsidR="00BC3CEA" w:rsidRDefault="004B5EA8">
      <w:pPr>
        <w:pStyle w:val="a5"/>
        <w:numPr>
          <w:ilvl w:val="0"/>
          <w:numId w:val="7"/>
        </w:numPr>
        <w:tabs>
          <w:tab w:val="left" w:pos="730"/>
          <w:tab w:val="left" w:pos="743"/>
        </w:tabs>
        <w:spacing w:before="3" w:line="254" w:lineRule="auto"/>
        <w:ind w:right="500" w:hanging="360"/>
        <w:rPr>
          <w:sz w:val="24"/>
        </w:rPr>
      </w:pPr>
      <w:r>
        <w:rPr>
          <w:i/>
          <w:sz w:val="24"/>
        </w:rPr>
        <w:t xml:space="preserve">Принцип объективности </w:t>
      </w:r>
      <w:r>
        <w:rPr>
          <w:sz w:val="24"/>
        </w:rPr>
        <w:t>—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BC3CEA" w:rsidRDefault="004B5EA8">
      <w:pPr>
        <w:pStyle w:val="a5"/>
        <w:numPr>
          <w:ilvl w:val="0"/>
          <w:numId w:val="7"/>
        </w:numPr>
        <w:tabs>
          <w:tab w:val="left" w:pos="730"/>
          <w:tab w:val="left" w:pos="743"/>
        </w:tabs>
        <w:spacing w:before="12" w:line="254" w:lineRule="auto"/>
        <w:ind w:right="497" w:hanging="360"/>
        <w:rPr>
          <w:sz w:val="24"/>
        </w:rPr>
      </w:pPr>
      <w:r>
        <w:rPr>
          <w:i/>
          <w:sz w:val="24"/>
        </w:rPr>
        <w:t xml:space="preserve">Принцип компетентности </w:t>
      </w:r>
      <w:r>
        <w:rPr>
          <w:sz w:val="24"/>
        </w:rPr>
        <w:t>— предполагает наличие определенных умений инавыков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уровеньразвития осведомленности о диапазоне возможных стратегий конфликтующих сторон и умениеоказать содействиев реализации конструктивноговзаимодействияв конкретной конфликтной ситуации.</w:t>
      </w:r>
    </w:p>
    <w:p w:rsidR="00BC3CEA" w:rsidRDefault="004B5EA8">
      <w:pPr>
        <w:pStyle w:val="a5"/>
        <w:numPr>
          <w:ilvl w:val="0"/>
          <w:numId w:val="7"/>
        </w:numPr>
        <w:tabs>
          <w:tab w:val="left" w:pos="730"/>
          <w:tab w:val="left" w:pos="743"/>
        </w:tabs>
        <w:spacing w:before="12" w:line="254" w:lineRule="auto"/>
        <w:ind w:right="500" w:hanging="360"/>
        <w:rPr>
          <w:sz w:val="24"/>
        </w:rPr>
      </w:pPr>
      <w:r>
        <w:rPr>
          <w:i/>
          <w:sz w:val="24"/>
        </w:rPr>
        <w:t xml:space="preserve">Принцип справедливости </w:t>
      </w:r>
      <w:r>
        <w:rPr>
          <w:sz w:val="24"/>
        </w:rPr>
        <w:t>— предлагаемые Комиссией меры при разрешенииспорных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BC3CEA" w:rsidRDefault="004B5EA8">
      <w:pPr>
        <w:pStyle w:val="1"/>
        <w:numPr>
          <w:ilvl w:val="0"/>
          <w:numId w:val="8"/>
        </w:numPr>
        <w:tabs>
          <w:tab w:val="left" w:pos="2964"/>
        </w:tabs>
        <w:spacing w:before="267"/>
        <w:ind w:left="2964"/>
        <w:jc w:val="both"/>
      </w:pPr>
      <w:r>
        <w:t>Составипорядокработы</w:t>
      </w:r>
      <w:r>
        <w:rPr>
          <w:spacing w:val="-2"/>
        </w:rPr>
        <w:t xml:space="preserve"> комиссии</w:t>
      </w:r>
    </w:p>
    <w:p w:rsidR="00BC3CEA" w:rsidRDefault="004B5EA8">
      <w:pPr>
        <w:pStyle w:val="a5"/>
        <w:numPr>
          <w:ilvl w:val="1"/>
          <w:numId w:val="8"/>
        </w:numPr>
        <w:tabs>
          <w:tab w:val="left" w:pos="543"/>
        </w:tabs>
        <w:ind w:right="497" w:firstLine="0"/>
        <w:jc w:val="both"/>
        <w:rPr>
          <w:sz w:val="24"/>
        </w:rPr>
      </w:pPr>
      <w:r>
        <w:rPr>
          <w:sz w:val="24"/>
        </w:rPr>
        <w:t>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BC3CEA" w:rsidRDefault="004B5EA8">
      <w:pPr>
        <w:pStyle w:val="a5"/>
        <w:numPr>
          <w:ilvl w:val="1"/>
          <w:numId w:val="8"/>
        </w:numPr>
        <w:tabs>
          <w:tab w:val="left" w:pos="577"/>
        </w:tabs>
        <w:spacing w:before="17" w:line="256" w:lineRule="auto"/>
        <w:ind w:right="502" w:firstLine="0"/>
        <w:jc w:val="both"/>
        <w:rPr>
          <w:sz w:val="24"/>
        </w:rPr>
      </w:pPr>
      <w:r>
        <w:rPr>
          <w:sz w:val="24"/>
        </w:rPr>
        <w:t xml:space="preserve">Состав комиссии формируется таким образом, чтобы исключить возможность возникновенияконфликтаинтересов,который могбыповлиятьнапринимаемыеКомиссией </w:t>
      </w:r>
      <w:r>
        <w:rPr>
          <w:spacing w:val="-2"/>
          <w:sz w:val="24"/>
        </w:rPr>
        <w:t>решения.</w:t>
      </w:r>
    </w:p>
    <w:p w:rsidR="00BC3CEA" w:rsidRDefault="004B5EA8">
      <w:pPr>
        <w:pStyle w:val="a5"/>
        <w:numPr>
          <w:ilvl w:val="1"/>
          <w:numId w:val="8"/>
        </w:numPr>
        <w:tabs>
          <w:tab w:val="left" w:pos="586"/>
        </w:tabs>
        <w:spacing w:line="256" w:lineRule="auto"/>
        <w:ind w:right="497" w:firstLine="0"/>
        <w:jc w:val="both"/>
        <w:rPr>
          <w:sz w:val="24"/>
        </w:rPr>
      </w:pPr>
      <w:r>
        <w:rPr>
          <w:sz w:val="24"/>
        </w:rPr>
        <w:t xml:space="preserve">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w:t>
      </w:r>
      <w:r>
        <w:rPr>
          <w:sz w:val="24"/>
        </w:rPr>
        <w:lastRenderedPageBreak/>
        <w:t>большинством голосов присутствующих на заседании членов общего собрания трудового коллектива образовательной организации.</w:t>
      </w:r>
    </w:p>
    <w:p w:rsidR="00BC3CEA" w:rsidRDefault="004B5EA8">
      <w:pPr>
        <w:pStyle w:val="a5"/>
        <w:numPr>
          <w:ilvl w:val="1"/>
          <w:numId w:val="8"/>
        </w:numPr>
        <w:tabs>
          <w:tab w:val="left" w:pos="586"/>
        </w:tabs>
        <w:spacing w:line="256" w:lineRule="auto"/>
        <w:ind w:right="502" w:firstLine="0"/>
        <w:jc w:val="both"/>
        <w:rPr>
          <w:sz w:val="24"/>
        </w:rPr>
      </w:pPr>
      <w:r>
        <w:rPr>
          <w:sz w:val="24"/>
        </w:rPr>
        <w:t>Делегирование в состав Комиссии представителя участников образовательных отношений из числародителей (законных представителей)обучающихсяосуществляетсяна заседании Совета родителей путем открытого голосованияпростым большинством голосов.</w:t>
      </w:r>
    </w:p>
    <w:p w:rsidR="00BC3CEA" w:rsidRDefault="004B5EA8">
      <w:pPr>
        <w:pStyle w:val="a5"/>
        <w:numPr>
          <w:ilvl w:val="1"/>
          <w:numId w:val="8"/>
        </w:numPr>
        <w:tabs>
          <w:tab w:val="left" w:pos="443"/>
        </w:tabs>
        <w:spacing w:line="252" w:lineRule="exact"/>
        <w:ind w:left="443" w:hanging="420"/>
        <w:jc w:val="both"/>
        <w:rPr>
          <w:sz w:val="24"/>
        </w:rPr>
      </w:pPr>
      <w:r>
        <w:rPr>
          <w:sz w:val="24"/>
        </w:rPr>
        <w:t>Составкомиссиипереизбираетсяпо</w:t>
      </w:r>
      <w:r>
        <w:rPr>
          <w:spacing w:val="-2"/>
          <w:sz w:val="24"/>
        </w:rPr>
        <w:t>необходимости.</w:t>
      </w:r>
    </w:p>
    <w:p w:rsidR="00BC3CEA" w:rsidRDefault="004B5EA8">
      <w:pPr>
        <w:pStyle w:val="a5"/>
        <w:numPr>
          <w:ilvl w:val="1"/>
          <w:numId w:val="8"/>
        </w:numPr>
        <w:tabs>
          <w:tab w:val="left" w:pos="512"/>
        </w:tabs>
        <w:ind w:right="496" w:firstLine="0"/>
        <w:rPr>
          <w:sz w:val="24"/>
        </w:rPr>
      </w:pPr>
      <w:r>
        <w:rPr>
          <w:sz w:val="24"/>
        </w:rPr>
        <w:t>СоставКомиссииутверждаетсяприказомдиректораорганизации,осуществляющей образовательную деятельность.</w:t>
      </w:r>
    </w:p>
    <w:p w:rsidR="00BC3CEA" w:rsidRDefault="004B5EA8">
      <w:pPr>
        <w:pStyle w:val="a5"/>
        <w:numPr>
          <w:ilvl w:val="1"/>
          <w:numId w:val="8"/>
        </w:numPr>
        <w:tabs>
          <w:tab w:val="left" w:pos="450"/>
        </w:tabs>
        <w:ind w:right="500" w:firstLine="0"/>
        <w:rPr>
          <w:sz w:val="24"/>
        </w:rPr>
      </w:pPr>
      <w:r>
        <w:rPr>
          <w:sz w:val="24"/>
        </w:rPr>
        <w:t>В состав комиссии входит председатель комиссии, заместитель председателя комиссии, ответственный секретарь и другие члены комиссии.</w:t>
      </w:r>
    </w:p>
    <w:p w:rsidR="00BC3CEA" w:rsidRDefault="004B5EA8">
      <w:pPr>
        <w:pStyle w:val="a5"/>
        <w:numPr>
          <w:ilvl w:val="1"/>
          <w:numId w:val="8"/>
        </w:numPr>
        <w:tabs>
          <w:tab w:val="left" w:pos="687"/>
          <w:tab w:val="left" w:pos="2280"/>
          <w:tab w:val="left" w:pos="3681"/>
          <w:tab w:val="left" w:pos="5389"/>
          <w:tab w:val="left" w:pos="7114"/>
          <w:tab w:val="left" w:pos="8665"/>
        </w:tabs>
        <w:ind w:right="503" w:firstLine="0"/>
        <w:rPr>
          <w:sz w:val="24"/>
        </w:rPr>
      </w:pPr>
      <w:r>
        <w:rPr>
          <w:spacing w:val="-2"/>
          <w:sz w:val="24"/>
        </w:rPr>
        <w:t>Руководство</w:t>
      </w:r>
      <w:r>
        <w:rPr>
          <w:sz w:val="24"/>
        </w:rPr>
        <w:tab/>
      </w:r>
      <w:r>
        <w:rPr>
          <w:spacing w:val="-2"/>
          <w:sz w:val="24"/>
        </w:rPr>
        <w:t>комиссией</w:t>
      </w:r>
      <w:r>
        <w:rPr>
          <w:sz w:val="24"/>
        </w:rPr>
        <w:tab/>
      </w:r>
      <w:r>
        <w:rPr>
          <w:spacing w:val="-2"/>
          <w:sz w:val="24"/>
        </w:rPr>
        <w:t>осуществляет</w:t>
      </w:r>
      <w:r>
        <w:rPr>
          <w:sz w:val="24"/>
        </w:rPr>
        <w:tab/>
      </w:r>
      <w:r>
        <w:rPr>
          <w:spacing w:val="-2"/>
          <w:sz w:val="24"/>
        </w:rPr>
        <w:t>председатель,</w:t>
      </w:r>
      <w:r>
        <w:rPr>
          <w:sz w:val="24"/>
        </w:rPr>
        <w:tab/>
      </w:r>
      <w:r>
        <w:rPr>
          <w:spacing w:val="-2"/>
          <w:sz w:val="24"/>
        </w:rPr>
        <w:t>избираемый</w:t>
      </w:r>
      <w:r>
        <w:rPr>
          <w:sz w:val="24"/>
        </w:rPr>
        <w:tab/>
      </w:r>
      <w:r>
        <w:rPr>
          <w:spacing w:val="-2"/>
          <w:sz w:val="24"/>
        </w:rPr>
        <w:t xml:space="preserve">простым </w:t>
      </w:r>
      <w:r>
        <w:rPr>
          <w:sz w:val="24"/>
        </w:rPr>
        <w:t>большинством голосов членов комиссии из числа лиц, входящих в ее состав.</w:t>
      </w:r>
    </w:p>
    <w:p w:rsidR="00BC3CEA" w:rsidRDefault="004B5EA8">
      <w:pPr>
        <w:pStyle w:val="a3"/>
        <w:spacing w:before="66"/>
        <w:jc w:val="left"/>
      </w:pPr>
      <w:r>
        <w:rPr>
          <w:u w:val="single"/>
        </w:rPr>
        <w:t>Председатель</w:t>
      </w:r>
      <w:r>
        <w:rPr>
          <w:spacing w:val="-2"/>
          <w:u w:val="single"/>
        </w:rPr>
        <w:t>комиссии:</w:t>
      </w:r>
    </w:p>
    <w:p w:rsidR="00BC3CEA" w:rsidRDefault="004B5EA8">
      <w:pPr>
        <w:pStyle w:val="a5"/>
        <w:numPr>
          <w:ilvl w:val="0"/>
          <w:numId w:val="6"/>
        </w:numPr>
        <w:tabs>
          <w:tab w:val="left" w:pos="743"/>
        </w:tabs>
        <w:jc w:val="left"/>
        <w:rPr>
          <w:sz w:val="24"/>
        </w:rPr>
      </w:pPr>
      <w:r>
        <w:rPr>
          <w:sz w:val="24"/>
        </w:rPr>
        <w:t>осуществляетобщееруководстводеятельностью</w:t>
      </w:r>
      <w:r>
        <w:rPr>
          <w:spacing w:val="-2"/>
          <w:sz w:val="24"/>
        </w:rPr>
        <w:t>комиссии;</w:t>
      </w:r>
    </w:p>
    <w:p w:rsidR="00BC3CEA" w:rsidRDefault="004B5EA8">
      <w:pPr>
        <w:pStyle w:val="a5"/>
        <w:numPr>
          <w:ilvl w:val="0"/>
          <w:numId w:val="6"/>
        </w:numPr>
        <w:tabs>
          <w:tab w:val="left" w:pos="743"/>
        </w:tabs>
        <w:jc w:val="left"/>
        <w:rPr>
          <w:sz w:val="24"/>
        </w:rPr>
      </w:pPr>
      <w:r>
        <w:rPr>
          <w:sz w:val="24"/>
        </w:rPr>
        <w:t>председательствуетназаседаниях</w:t>
      </w:r>
      <w:r>
        <w:rPr>
          <w:spacing w:val="-2"/>
          <w:sz w:val="24"/>
        </w:rPr>
        <w:t xml:space="preserve"> комиссии;</w:t>
      </w:r>
    </w:p>
    <w:p w:rsidR="00BC3CEA" w:rsidRDefault="004B5EA8">
      <w:pPr>
        <w:pStyle w:val="a5"/>
        <w:numPr>
          <w:ilvl w:val="0"/>
          <w:numId w:val="6"/>
        </w:numPr>
        <w:tabs>
          <w:tab w:val="left" w:pos="743"/>
        </w:tabs>
        <w:spacing w:before="1"/>
        <w:jc w:val="left"/>
        <w:rPr>
          <w:sz w:val="24"/>
        </w:rPr>
      </w:pPr>
      <w:r>
        <w:rPr>
          <w:sz w:val="24"/>
        </w:rPr>
        <w:t>организуетработу</w:t>
      </w:r>
      <w:r>
        <w:rPr>
          <w:spacing w:val="-2"/>
          <w:sz w:val="24"/>
        </w:rPr>
        <w:t>комиссии;</w:t>
      </w:r>
    </w:p>
    <w:p w:rsidR="00BC3CEA" w:rsidRDefault="004B5EA8">
      <w:pPr>
        <w:pStyle w:val="a5"/>
        <w:numPr>
          <w:ilvl w:val="0"/>
          <w:numId w:val="6"/>
        </w:numPr>
        <w:tabs>
          <w:tab w:val="left" w:pos="743"/>
        </w:tabs>
        <w:jc w:val="left"/>
        <w:rPr>
          <w:sz w:val="24"/>
        </w:rPr>
      </w:pPr>
      <w:r>
        <w:rPr>
          <w:sz w:val="24"/>
        </w:rPr>
        <w:t>определяетпланработы</w:t>
      </w:r>
      <w:r>
        <w:rPr>
          <w:spacing w:val="-2"/>
          <w:sz w:val="24"/>
        </w:rPr>
        <w:t>комиссии;</w:t>
      </w:r>
    </w:p>
    <w:p w:rsidR="00BC3CEA" w:rsidRDefault="004B5EA8">
      <w:pPr>
        <w:pStyle w:val="a5"/>
        <w:numPr>
          <w:ilvl w:val="0"/>
          <w:numId w:val="6"/>
        </w:numPr>
        <w:tabs>
          <w:tab w:val="left" w:pos="743"/>
        </w:tabs>
        <w:jc w:val="left"/>
        <w:rPr>
          <w:sz w:val="24"/>
        </w:rPr>
      </w:pPr>
      <w:r>
        <w:rPr>
          <w:sz w:val="24"/>
        </w:rPr>
        <w:t>осуществляетобщийконтрользареализациейпринятыхкомиссией</w:t>
      </w:r>
      <w:r>
        <w:rPr>
          <w:spacing w:val="-2"/>
          <w:sz w:val="24"/>
        </w:rPr>
        <w:t>решений;</w:t>
      </w:r>
    </w:p>
    <w:p w:rsidR="00BC3CEA" w:rsidRDefault="004B5EA8">
      <w:pPr>
        <w:pStyle w:val="a5"/>
        <w:numPr>
          <w:ilvl w:val="0"/>
          <w:numId w:val="6"/>
        </w:numPr>
        <w:tabs>
          <w:tab w:val="left" w:pos="743"/>
        </w:tabs>
        <w:jc w:val="left"/>
        <w:rPr>
          <w:sz w:val="24"/>
        </w:rPr>
      </w:pPr>
      <w:r>
        <w:rPr>
          <w:sz w:val="24"/>
        </w:rPr>
        <w:t>распределяетобязанностимеждучленами</w:t>
      </w:r>
      <w:r>
        <w:rPr>
          <w:spacing w:val="-2"/>
          <w:sz w:val="24"/>
        </w:rPr>
        <w:t xml:space="preserve"> комиссии.</w:t>
      </w:r>
    </w:p>
    <w:p w:rsidR="00BC3CEA" w:rsidRDefault="004B5EA8">
      <w:pPr>
        <w:pStyle w:val="a5"/>
        <w:numPr>
          <w:ilvl w:val="1"/>
          <w:numId w:val="8"/>
        </w:numPr>
        <w:tabs>
          <w:tab w:val="left" w:pos="443"/>
        </w:tabs>
        <w:ind w:right="982" w:firstLine="0"/>
        <w:rPr>
          <w:sz w:val="24"/>
        </w:rPr>
      </w:pPr>
      <w:r>
        <w:rPr>
          <w:sz w:val="24"/>
        </w:rPr>
        <w:t xml:space="preserve">Заместительпредседателякомиссииназначаетсярешениемпредседателякомиссии. </w:t>
      </w:r>
      <w:r>
        <w:rPr>
          <w:sz w:val="24"/>
          <w:u w:val="single"/>
        </w:rPr>
        <w:t>Заместитель председателя комиссии:</w:t>
      </w:r>
    </w:p>
    <w:p w:rsidR="00BC3CEA" w:rsidRDefault="004B5EA8">
      <w:pPr>
        <w:pStyle w:val="a5"/>
        <w:numPr>
          <w:ilvl w:val="0"/>
          <w:numId w:val="5"/>
        </w:numPr>
        <w:tabs>
          <w:tab w:val="left" w:pos="743"/>
        </w:tabs>
        <w:jc w:val="left"/>
        <w:rPr>
          <w:sz w:val="24"/>
        </w:rPr>
      </w:pPr>
      <w:r>
        <w:rPr>
          <w:sz w:val="24"/>
        </w:rPr>
        <w:t>координируетработучленов</w:t>
      </w:r>
      <w:r>
        <w:rPr>
          <w:spacing w:val="-2"/>
          <w:sz w:val="24"/>
        </w:rPr>
        <w:t>комиссии;</w:t>
      </w:r>
    </w:p>
    <w:p w:rsidR="00BC3CEA" w:rsidRDefault="004B5EA8">
      <w:pPr>
        <w:pStyle w:val="a5"/>
        <w:numPr>
          <w:ilvl w:val="0"/>
          <w:numId w:val="5"/>
        </w:numPr>
        <w:tabs>
          <w:tab w:val="left" w:pos="743"/>
        </w:tabs>
        <w:jc w:val="left"/>
        <w:rPr>
          <w:sz w:val="24"/>
        </w:rPr>
      </w:pPr>
      <w:r>
        <w:rPr>
          <w:sz w:val="24"/>
        </w:rPr>
        <w:t>готовитдокументы,выносимыенарассмотрение</w:t>
      </w:r>
      <w:r>
        <w:rPr>
          <w:spacing w:val="-2"/>
          <w:sz w:val="24"/>
        </w:rPr>
        <w:t>комиссии;</w:t>
      </w:r>
    </w:p>
    <w:p w:rsidR="00BC3CEA" w:rsidRDefault="004B5EA8">
      <w:pPr>
        <w:pStyle w:val="a5"/>
        <w:numPr>
          <w:ilvl w:val="0"/>
          <w:numId w:val="5"/>
        </w:numPr>
        <w:tabs>
          <w:tab w:val="left" w:pos="743"/>
        </w:tabs>
        <w:jc w:val="left"/>
        <w:rPr>
          <w:sz w:val="24"/>
        </w:rPr>
      </w:pPr>
      <w:r>
        <w:rPr>
          <w:sz w:val="24"/>
        </w:rPr>
        <w:t>осуществляетконтрользавыполнениемпланаработы</w:t>
      </w:r>
      <w:r>
        <w:rPr>
          <w:spacing w:val="-2"/>
          <w:sz w:val="24"/>
        </w:rPr>
        <w:t>комиссии;</w:t>
      </w:r>
    </w:p>
    <w:p w:rsidR="00BC3CEA" w:rsidRDefault="004B5EA8">
      <w:pPr>
        <w:pStyle w:val="a5"/>
        <w:numPr>
          <w:ilvl w:val="0"/>
          <w:numId w:val="5"/>
        </w:numPr>
        <w:tabs>
          <w:tab w:val="left" w:pos="743"/>
        </w:tabs>
        <w:jc w:val="left"/>
        <w:rPr>
          <w:sz w:val="24"/>
        </w:rPr>
      </w:pPr>
      <w:r>
        <w:rPr>
          <w:sz w:val="24"/>
        </w:rPr>
        <w:t>вслучаеотсутствияпредседателякомиссиивыполняетего</w:t>
      </w:r>
      <w:r>
        <w:rPr>
          <w:spacing w:val="-2"/>
          <w:sz w:val="24"/>
        </w:rPr>
        <w:t xml:space="preserve"> обязанности.</w:t>
      </w:r>
    </w:p>
    <w:p w:rsidR="00BC3CEA" w:rsidRDefault="004B5EA8">
      <w:pPr>
        <w:pStyle w:val="a5"/>
        <w:numPr>
          <w:ilvl w:val="1"/>
          <w:numId w:val="8"/>
        </w:numPr>
        <w:tabs>
          <w:tab w:val="left" w:pos="771"/>
          <w:tab w:val="left" w:pos="2645"/>
          <w:tab w:val="left" w:pos="4058"/>
          <w:tab w:val="left" w:pos="5317"/>
          <w:tab w:val="left" w:pos="6466"/>
          <w:tab w:val="left" w:pos="8218"/>
        </w:tabs>
        <w:ind w:right="494" w:firstLine="0"/>
        <w:rPr>
          <w:sz w:val="24"/>
        </w:rPr>
      </w:pPr>
      <w:r>
        <w:rPr>
          <w:spacing w:val="-2"/>
          <w:sz w:val="24"/>
        </w:rPr>
        <w:t>Ответственным</w:t>
      </w:r>
      <w:r>
        <w:rPr>
          <w:sz w:val="24"/>
        </w:rPr>
        <w:tab/>
      </w:r>
      <w:r>
        <w:rPr>
          <w:spacing w:val="-2"/>
          <w:sz w:val="24"/>
        </w:rPr>
        <w:t>секретарем</w:t>
      </w:r>
      <w:r>
        <w:rPr>
          <w:sz w:val="24"/>
        </w:rPr>
        <w:tab/>
      </w:r>
      <w:r>
        <w:rPr>
          <w:spacing w:val="-2"/>
          <w:sz w:val="24"/>
        </w:rPr>
        <w:t>комиссии</w:t>
      </w:r>
      <w:r>
        <w:rPr>
          <w:sz w:val="24"/>
        </w:rPr>
        <w:tab/>
      </w:r>
      <w:r>
        <w:rPr>
          <w:spacing w:val="-2"/>
          <w:sz w:val="24"/>
        </w:rPr>
        <w:t>является</w:t>
      </w:r>
      <w:r>
        <w:rPr>
          <w:sz w:val="24"/>
        </w:rPr>
        <w:tab/>
      </w:r>
      <w:r>
        <w:rPr>
          <w:spacing w:val="-2"/>
          <w:sz w:val="24"/>
        </w:rPr>
        <w:t>представитель</w:t>
      </w:r>
      <w:r>
        <w:rPr>
          <w:sz w:val="24"/>
        </w:rPr>
        <w:tab/>
      </w:r>
      <w:r>
        <w:rPr>
          <w:spacing w:val="-2"/>
          <w:sz w:val="24"/>
        </w:rPr>
        <w:t xml:space="preserve">организации, </w:t>
      </w:r>
      <w:r>
        <w:rPr>
          <w:sz w:val="24"/>
        </w:rPr>
        <w:t>осуществляющей образовательную деятельность.</w:t>
      </w:r>
    </w:p>
    <w:p w:rsidR="00BC3CEA" w:rsidRDefault="004B5EA8">
      <w:pPr>
        <w:pStyle w:val="a3"/>
        <w:jc w:val="left"/>
      </w:pPr>
      <w:r>
        <w:rPr>
          <w:u w:val="single"/>
        </w:rPr>
        <w:t>Ответственныйсекретарь</w:t>
      </w:r>
      <w:r>
        <w:rPr>
          <w:spacing w:val="-2"/>
          <w:u w:val="single"/>
        </w:rPr>
        <w:t>комиссии:</w:t>
      </w:r>
    </w:p>
    <w:p w:rsidR="00BC3CEA" w:rsidRDefault="004B5EA8">
      <w:pPr>
        <w:pStyle w:val="a5"/>
        <w:numPr>
          <w:ilvl w:val="0"/>
          <w:numId w:val="4"/>
        </w:numPr>
        <w:tabs>
          <w:tab w:val="left" w:pos="743"/>
        </w:tabs>
        <w:jc w:val="left"/>
        <w:rPr>
          <w:sz w:val="24"/>
        </w:rPr>
      </w:pPr>
      <w:r>
        <w:rPr>
          <w:sz w:val="24"/>
        </w:rPr>
        <w:t>организуетделопроизводство</w:t>
      </w:r>
      <w:r>
        <w:rPr>
          <w:spacing w:val="-2"/>
          <w:sz w:val="24"/>
        </w:rPr>
        <w:t>комиссии;</w:t>
      </w:r>
    </w:p>
    <w:p w:rsidR="00BC3CEA" w:rsidRDefault="004B5EA8">
      <w:pPr>
        <w:pStyle w:val="a5"/>
        <w:numPr>
          <w:ilvl w:val="0"/>
          <w:numId w:val="4"/>
        </w:numPr>
        <w:tabs>
          <w:tab w:val="left" w:pos="743"/>
        </w:tabs>
        <w:jc w:val="left"/>
        <w:rPr>
          <w:sz w:val="24"/>
        </w:rPr>
      </w:pPr>
      <w:r>
        <w:rPr>
          <w:sz w:val="24"/>
        </w:rPr>
        <w:t>ведетпротоколызаседаний</w:t>
      </w:r>
      <w:r>
        <w:rPr>
          <w:spacing w:val="-2"/>
          <w:sz w:val="24"/>
        </w:rPr>
        <w:t>комиссии;</w:t>
      </w:r>
    </w:p>
    <w:p w:rsidR="00BC3CEA" w:rsidRDefault="004B5EA8">
      <w:pPr>
        <w:pStyle w:val="a5"/>
        <w:numPr>
          <w:ilvl w:val="0"/>
          <w:numId w:val="4"/>
        </w:numPr>
        <w:tabs>
          <w:tab w:val="left" w:pos="743"/>
        </w:tabs>
        <w:ind w:right="505"/>
        <w:rPr>
          <w:sz w:val="24"/>
        </w:rPr>
      </w:pPr>
      <w:r>
        <w:rPr>
          <w:sz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BC3CEA" w:rsidRDefault="004B5EA8">
      <w:pPr>
        <w:pStyle w:val="a5"/>
        <w:numPr>
          <w:ilvl w:val="0"/>
          <w:numId w:val="4"/>
        </w:numPr>
        <w:tabs>
          <w:tab w:val="left" w:pos="743"/>
        </w:tabs>
        <w:spacing w:before="1"/>
        <w:ind w:right="501"/>
        <w:rPr>
          <w:sz w:val="24"/>
        </w:rPr>
      </w:pPr>
      <w:r>
        <w:rPr>
          <w:sz w:val="24"/>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BC3CEA" w:rsidRDefault="004B5EA8">
      <w:pPr>
        <w:pStyle w:val="a5"/>
        <w:numPr>
          <w:ilvl w:val="0"/>
          <w:numId w:val="4"/>
        </w:numPr>
        <w:tabs>
          <w:tab w:val="left" w:pos="742"/>
        </w:tabs>
        <w:ind w:left="742" w:hanging="359"/>
        <w:rPr>
          <w:sz w:val="24"/>
        </w:rPr>
      </w:pPr>
      <w:r>
        <w:rPr>
          <w:sz w:val="24"/>
        </w:rPr>
        <w:t>обеспечиваетконтрользавыполнениемрешений</w:t>
      </w:r>
      <w:r>
        <w:rPr>
          <w:spacing w:val="-2"/>
          <w:sz w:val="24"/>
        </w:rPr>
        <w:t xml:space="preserve"> комиссии;</w:t>
      </w:r>
    </w:p>
    <w:p w:rsidR="00BC3CEA" w:rsidRDefault="004B5EA8">
      <w:pPr>
        <w:pStyle w:val="a5"/>
        <w:numPr>
          <w:ilvl w:val="0"/>
          <w:numId w:val="4"/>
        </w:numPr>
        <w:tabs>
          <w:tab w:val="left" w:pos="743"/>
        </w:tabs>
        <w:ind w:right="499"/>
        <w:rPr>
          <w:sz w:val="24"/>
        </w:rPr>
      </w:pPr>
      <w:r>
        <w:rPr>
          <w:sz w:val="24"/>
        </w:rPr>
        <w:t>несет ответственность за сохранность документов и иных материалов, рассматриваемых на заседаниях комиссии.</w:t>
      </w:r>
    </w:p>
    <w:p w:rsidR="00BC3CEA" w:rsidRDefault="004B5EA8">
      <w:pPr>
        <w:pStyle w:val="a5"/>
        <w:numPr>
          <w:ilvl w:val="1"/>
          <w:numId w:val="8"/>
        </w:numPr>
        <w:tabs>
          <w:tab w:val="left" w:pos="563"/>
        </w:tabs>
        <w:ind w:left="563" w:hanging="540"/>
        <w:jc w:val="both"/>
        <w:rPr>
          <w:sz w:val="24"/>
        </w:rPr>
      </w:pPr>
      <w:r>
        <w:rPr>
          <w:sz w:val="24"/>
          <w:u w:val="single"/>
        </w:rPr>
        <w:t>Членкомиссииимеет</w:t>
      </w:r>
      <w:r>
        <w:rPr>
          <w:spacing w:val="-2"/>
          <w:sz w:val="24"/>
          <w:u w:val="single"/>
        </w:rPr>
        <w:t>право:</w:t>
      </w:r>
    </w:p>
    <w:p w:rsidR="00BC3CEA" w:rsidRDefault="004B5EA8">
      <w:pPr>
        <w:pStyle w:val="a5"/>
        <w:numPr>
          <w:ilvl w:val="0"/>
          <w:numId w:val="3"/>
        </w:numPr>
        <w:tabs>
          <w:tab w:val="left" w:pos="743"/>
        </w:tabs>
        <w:ind w:right="506"/>
        <w:rPr>
          <w:sz w:val="24"/>
        </w:rPr>
      </w:pPr>
      <w:r>
        <w:rPr>
          <w:sz w:val="24"/>
        </w:rPr>
        <w:t xml:space="preserve">в случае отсутствия на заседании изложить свое мнение по рассматриваемым вопросам в письменной форме, которое оглашается на заседании и приобщается к </w:t>
      </w:r>
      <w:r>
        <w:rPr>
          <w:spacing w:val="-2"/>
          <w:sz w:val="24"/>
        </w:rPr>
        <w:t>протоколу;</w:t>
      </w:r>
    </w:p>
    <w:p w:rsidR="00BC3CEA" w:rsidRDefault="004B5EA8">
      <w:pPr>
        <w:pStyle w:val="a5"/>
        <w:numPr>
          <w:ilvl w:val="0"/>
          <w:numId w:val="3"/>
        </w:numPr>
        <w:tabs>
          <w:tab w:val="left" w:pos="743"/>
        </w:tabs>
        <w:ind w:right="504"/>
        <w:rPr>
          <w:sz w:val="24"/>
        </w:rPr>
      </w:pPr>
      <w:r>
        <w:rPr>
          <w:sz w:val="24"/>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BC3CEA" w:rsidRDefault="004B5EA8">
      <w:pPr>
        <w:pStyle w:val="a5"/>
        <w:numPr>
          <w:ilvl w:val="0"/>
          <w:numId w:val="3"/>
        </w:numPr>
        <w:tabs>
          <w:tab w:val="left" w:pos="742"/>
        </w:tabs>
        <w:ind w:left="742" w:hanging="359"/>
        <w:rPr>
          <w:sz w:val="24"/>
        </w:rPr>
      </w:pPr>
      <w:r>
        <w:rPr>
          <w:sz w:val="24"/>
        </w:rPr>
        <w:t>приниматьучастиевподготовкезаседаний</w:t>
      </w:r>
      <w:r>
        <w:rPr>
          <w:spacing w:val="-2"/>
          <w:sz w:val="24"/>
        </w:rPr>
        <w:t>комиссии;</w:t>
      </w:r>
    </w:p>
    <w:p w:rsidR="00BC3CEA" w:rsidRDefault="004B5EA8">
      <w:pPr>
        <w:pStyle w:val="a5"/>
        <w:numPr>
          <w:ilvl w:val="0"/>
          <w:numId w:val="3"/>
        </w:numPr>
        <w:tabs>
          <w:tab w:val="left" w:pos="743"/>
        </w:tabs>
        <w:ind w:right="501"/>
        <w:jc w:val="left"/>
        <w:rPr>
          <w:sz w:val="24"/>
        </w:rPr>
      </w:pPr>
      <w:r>
        <w:rPr>
          <w:sz w:val="24"/>
        </w:rPr>
        <w:t xml:space="preserve">обращатьсякпредседателюкомиссииповопросам,входящимвкомпетенцию </w:t>
      </w:r>
      <w:r>
        <w:rPr>
          <w:spacing w:val="-2"/>
          <w:sz w:val="24"/>
        </w:rPr>
        <w:t>комиссии;</w:t>
      </w:r>
    </w:p>
    <w:p w:rsidR="00BC3CEA" w:rsidRDefault="004B5EA8">
      <w:pPr>
        <w:pStyle w:val="a5"/>
        <w:numPr>
          <w:ilvl w:val="0"/>
          <w:numId w:val="3"/>
        </w:numPr>
        <w:tabs>
          <w:tab w:val="left" w:pos="743"/>
        </w:tabs>
        <w:ind w:right="504"/>
        <w:jc w:val="left"/>
        <w:rPr>
          <w:sz w:val="24"/>
        </w:rPr>
      </w:pPr>
      <w:r>
        <w:rPr>
          <w:sz w:val="24"/>
        </w:rPr>
        <w:t>обращатьсяповопросам,входящимвкомпетенциюкомиссии,занеобходимой информацией к лицам, органам и организациям;</w:t>
      </w:r>
    </w:p>
    <w:p w:rsidR="00BC3CEA" w:rsidRDefault="004B5EA8">
      <w:pPr>
        <w:pStyle w:val="a5"/>
        <w:numPr>
          <w:ilvl w:val="0"/>
          <w:numId w:val="3"/>
        </w:numPr>
        <w:tabs>
          <w:tab w:val="left" w:pos="743"/>
        </w:tabs>
        <w:ind w:right="503"/>
        <w:jc w:val="left"/>
        <w:rPr>
          <w:sz w:val="24"/>
        </w:rPr>
      </w:pPr>
      <w:r>
        <w:rPr>
          <w:sz w:val="24"/>
        </w:rPr>
        <w:t>вноситьпредложенияруководствукомиссииосовершенствованииорганизации работы комиссии.</w:t>
      </w:r>
    </w:p>
    <w:p w:rsidR="00BC3CEA" w:rsidRDefault="004B5EA8">
      <w:pPr>
        <w:pStyle w:val="a5"/>
        <w:numPr>
          <w:ilvl w:val="1"/>
          <w:numId w:val="8"/>
        </w:numPr>
        <w:tabs>
          <w:tab w:val="left" w:pos="563"/>
        </w:tabs>
        <w:ind w:left="563" w:hanging="540"/>
        <w:rPr>
          <w:sz w:val="24"/>
        </w:rPr>
      </w:pPr>
      <w:r>
        <w:rPr>
          <w:sz w:val="24"/>
          <w:u w:val="single"/>
        </w:rPr>
        <w:t>Членкомиссии</w:t>
      </w:r>
      <w:r>
        <w:rPr>
          <w:spacing w:val="-2"/>
          <w:sz w:val="24"/>
          <w:u w:val="single"/>
        </w:rPr>
        <w:t xml:space="preserve"> обязан:</w:t>
      </w:r>
    </w:p>
    <w:p w:rsidR="00BC3CEA" w:rsidRDefault="004B5EA8">
      <w:pPr>
        <w:pStyle w:val="a5"/>
        <w:numPr>
          <w:ilvl w:val="0"/>
          <w:numId w:val="2"/>
        </w:numPr>
        <w:tabs>
          <w:tab w:val="left" w:pos="743"/>
        </w:tabs>
        <w:jc w:val="left"/>
        <w:rPr>
          <w:sz w:val="24"/>
        </w:rPr>
      </w:pPr>
      <w:r>
        <w:rPr>
          <w:sz w:val="24"/>
        </w:rPr>
        <w:t>участвоватьвзаседаниях</w:t>
      </w:r>
      <w:r>
        <w:rPr>
          <w:spacing w:val="-2"/>
          <w:sz w:val="24"/>
        </w:rPr>
        <w:t xml:space="preserve"> комиссии;</w:t>
      </w:r>
    </w:p>
    <w:p w:rsidR="00BC3CEA" w:rsidRDefault="004B5EA8">
      <w:pPr>
        <w:pStyle w:val="a5"/>
        <w:numPr>
          <w:ilvl w:val="0"/>
          <w:numId w:val="2"/>
        </w:numPr>
        <w:tabs>
          <w:tab w:val="left" w:pos="743"/>
        </w:tabs>
        <w:spacing w:before="1"/>
        <w:ind w:right="496"/>
        <w:jc w:val="left"/>
        <w:rPr>
          <w:sz w:val="24"/>
        </w:rPr>
      </w:pPr>
      <w:r>
        <w:rPr>
          <w:sz w:val="24"/>
        </w:rPr>
        <w:t xml:space="preserve">выполнятьвозложенныенанегофункциивсоответствиисположениемирешениями </w:t>
      </w:r>
      <w:r>
        <w:rPr>
          <w:spacing w:val="-2"/>
          <w:sz w:val="24"/>
        </w:rPr>
        <w:lastRenderedPageBreak/>
        <w:t>комиссии;</w:t>
      </w:r>
    </w:p>
    <w:p w:rsidR="00BC3CEA" w:rsidRDefault="004B5EA8">
      <w:pPr>
        <w:pStyle w:val="a5"/>
        <w:numPr>
          <w:ilvl w:val="0"/>
          <w:numId w:val="2"/>
        </w:numPr>
        <w:tabs>
          <w:tab w:val="left" w:pos="743"/>
        </w:tabs>
        <w:ind w:right="504"/>
        <w:rPr>
          <w:sz w:val="24"/>
        </w:rPr>
      </w:pPr>
      <w:r>
        <w:rPr>
          <w:sz w:val="24"/>
        </w:rPr>
        <w:t>соблюдать требования законодательных и иных нормативных правовых актов при реализации своих функций;</w:t>
      </w:r>
    </w:p>
    <w:p w:rsidR="00BC3CEA" w:rsidRDefault="004B5EA8">
      <w:pPr>
        <w:pStyle w:val="a5"/>
        <w:numPr>
          <w:ilvl w:val="0"/>
          <w:numId w:val="2"/>
        </w:numPr>
        <w:tabs>
          <w:tab w:val="left" w:pos="743"/>
        </w:tabs>
        <w:ind w:right="502"/>
        <w:rPr>
          <w:sz w:val="24"/>
        </w:rPr>
      </w:pPr>
      <w:r>
        <w:rPr>
          <w:sz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BC3CEA" w:rsidRDefault="004B5EA8">
      <w:pPr>
        <w:pStyle w:val="a5"/>
        <w:numPr>
          <w:ilvl w:val="1"/>
          <w:numId w:val="8"/>
        </w:numPr>
        <w:tabs>
          <w:tab w:val="left" w:pos="598"/>
        </w:tabs>
        <w:spacing w:before="66"/>
        <w:ind w:right="499" w:firstLine="0"/>
        <w:jc w:val="both"/>
        <w:rPr>
          <w:sz w:val="24"/>
        </w:rPr>
      </w:pPr>
      <w:r>
        <w:rPr>
          <w:sz w:val="24"/>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BC3CEA" w:rsidRDefault="004B5EA8">
      <w:pPr>
        <w:pStyle w:val="a3"/>
        <w:spacing w:before="1"/>
        <w:ind w:right="499"/>
      </w:pPr>
      <w: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C3CEA" w:rsidRDefault="004B5EA8">
      <w:pPr>
        <w:pStyle w:val="a5"/>
        <w:numPr>
          <w:ilvl w:val="1"/>
          <w:numId w:val="8"/>
        </w:numPr>
        <w:tabs>
          <w:tab w:val="left" w:pos="632"/>
        </w:tabs>
        <w:ind w:right="496" w:firstLine="0"/>
        <w:jc w:val="both"/>
        <w:rPr>
          <w:sz w:val="24"/>
        </w:rPr>
      </w:pPr>
      <w:r>
        <w:rPr>
          <w:sz w:val="24"/>
        </w:rPr>
        <w:t>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BC3CEA" w:rsidRDefault="004B5EA8">
      <w:pPr>
        <w:pStyle w:val="a5"/>
        <w:numPr>
          <w:ilvl w:val="1"/>
          <w:numId w:val="8"/>
        </w:numPr>
        <w:tabs>
          <w:tab w:val="left" w:pos="598"/>
        </w:tabs>
        <w:ind w:right="495" w:firstLine="0"/>
        <w:jc w:val="both"/>
        <w:rPr>
          <w:sz w:val="24"/>
        </w:rPr>
      </w:pPr>
      <w:r>
        <w:rPr>
          <w:sz w:val="24"/>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(законныхпредставителей) несовершеннолетних обучающихся, а также работников организации.</w:t>
      </w:r>
    </w:p>
    <w:p w:rsidR="00BC3CEA" w:rsidRDefault="004B5EA8">
      <w:pPr>
        <w:pStyle w:val="a5"/>
        <w:numPr>
          <w:ilvl w:val="1"/>
          <w:numId w:val="8"/>
        </w:numPr>
        <w:tabs>
          <w:tab w:val="left" w:pos="675"/>
        </w:tabs>
        <w:ind w:right="499" w:firstLine="0"/>
        <w:jc w:val="both"/>
        <w:rPr>
          <w:sz w:val="24"/>
        </w:rPr>
      </w:pPr>
      <w:r>
        <w:rPr>
          <w:sz w:val="24"/>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BC3CEA" w:rsidRDefault="004B5EA8">
      <w:pPr>
        <w:pStyle w:val="a5"/>
        <w:numPr>
          <w:ilvl w:val="1"/>
          <w:numId w:val="8"/>
        </w:numPr>
        <w:tabs>
          <w:tab w:val="left" w:pos="644"/>
        </w:tabs>
        <w:ind w:right="497" w:firstLine="0"/>
        <w:jc w:val="both"/>
        <w:rPr>
          <w:sz w:val="24"/>
        </w:rPr>
      </w:pPr>
      <w:r>
        <w:rPr>
          <w:sz w:val="24"/>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Pr>
          <w:sz w:val="24"/>
        </w:rPr>
        <w:t>председательствовавший</w:t>
      </w:r>
      <w:proofErr w:type="gramEnd"/>
      <w:r>
        <w:rPr>
          <w:sz w:val="24"/>
        </w:rPr>
        <w:t xml:space="preserve"> на заседании комиссии.</w:t>
      </w:r>
    </w:p>
    <w:p w:rsidR="00BC3CEA" w:rsidRDefault="004B5EA8">
      <w:pPr>
        <w:pStyle w:val="a3"/>
        <w:spacing w:before="1"/>
        <w:ind w:right="504"/>
      </w:pPr>
      <w:r>
        <w:t>Решения комиссии оформляются протоколами, которые подписываются всеми присутствующими членами комиссии.</w:t>
      </w:r>
    </w:p>
    <w:p w:rsidR="00BC3CEA" w:rsidRDefault="004B5EA8">
      <w:pPr>
        <w:pStyle w:val="a5"/>
        <w:numPr>
          <w:ilvl w:val="1"/>
          <w:numId w:val="8"/>
        </w:numPr>
        <w:tabs>
          <w:tab w:val="left" w:pos="572"/>
        </w:tabs>
        <w:ind w:right="503" w:firstLine="0"/>
        <w:jc w:val="both"/>
        <w:rPr>
          <w:sz w:val="24"/>
        </w:rPr>
      </w:pPr>
      <w:r>
        <w:rPr>
          <w:sz w:val="24"/>
        </w:rPr>
        <w:t>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BC3CEA" w:rsidRDefault="004B5EA8">
      <w:pPr>
        <w:pStyle w:val="a5"/>
        <w:numPr>
          <w:ilvl w:val="1"/>
          <w:numId w:val="8"/>
        </w:numPr>
        <w:tabs>
          <w:tab w:val="left" w:pos="598"/>
        </w:tabs>
        <w:ind w:right="502" w:firstLine="0"/>
        <w:jc w:val="both"/>
        <w:rPr>
          <w:sz w:val="24"/>
        </w:rPr>
      </w:pPr>
      <w:r>
        <w:rPr>
          <w:sz w:val="24"/>
        </w:rPr>
        <w:t xml:space="preserve">Решение комиссии может быть обжаловано в установленном законодательством РФ </w:t>
      </w:r>
      <w:r>
        <w:rPr>
          <w:spacing w:val="-2"/>
          <w:sz w:val="24"/>
        </w:rPr>
        <w:t>порядке.</w:t>
      </w:r>
    </w:p>
    <w:p w:rsidR="00BC3CEA" w:rsidRDefault="004B5EA8">
      <w:pPr>
        <w:pStyle w:val="a5"/>
        <w:numPr>
          <w:ilvl w:val="1"/>
          <w:numId w:val="8"/>
        </w:numPr>
        <w:tabs>
          <w:tab w:val="left" w:pos="646"/>
        </w:tabs>
        <w:ind w:right="500" w:firstLine="0"/>
        <w:jc w:val="both"/>
        <w:rPr>
          <w:sz w:val="24"/>
        </w:rPr>
      </w:pPr>
      <w:r>
        <w:rPr>
          <w:sz w:val="24"/>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C3CEA" w:rsidRDefault="004B5EA8">
      <w:pPr>
        <w:pStyle w:val="a5"/>
        <w:numPr>
          <w:ilvl w:val="1"/>
          <w:numId w:val="8"/>
        </w:numPr>
        <w:tabs>
          <w:tab w:val="left" w:pos="646"/>
        </w:tabs>
        <w:ind w:right="495" w:firstLine="0"/>
        <w:jc w:val="both"/>
        <w:rPr>
          <w:sz w:val="24"/>
        </w:rPr>
      </w:pPr>
      <w:r>
        <w:rPr>
          <w:sz w:val="24"/>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BC3CEA" w:rsidRDefault="004B5EA8">
      <w:pPr>
        <w:pStyle w:val="a5"/>
        <w:numPr>
          <w:ilvl w:val="1"/>
          <w:numId w:val="8"/>
        </w:numPr>
        <w:tabs>
          <w:tab w:val="left" w:pos="579"/>
        </w:tabs>
        <w:ind w:right="496" w:firstLine="0"/>
        <w:jc w:val="both"/>
        <w:rPr>
          <w:sz w:val="24"/>
        </w:rPr>
      </w:pPr>
      <w:r>
        <w:rPr>
          <w:sz w:val="24"/>
        </w:rPr>
        <w:t xml:space="preserve">Срок хранения документов комиссии в образовательной организации составляет один </w:t>
      </w:r>
      <w:r>
        <w:rPr>
          <w:spacing w:val="-4"/>
          <w:sz w:val="24"/>
        </w:rPr>
        <w:t>год.</w:t>
      </w:r>
    </w:p>
    <w:p w:rsidR="00BC3CEA" w:rsidRDefault="004B5EA8">
      <w:pPr>
        <w:pStyle w:val="a5"/>
        <w:numPr>
          <w:ilvl w:val="1"/>
          <w:numId w:val="8"/>
        </w:numPr>
        <w:tabs>
          <w:tab w:val="left" w:pos="605"/>
        </w:tabs>
        <w:spacing w:before="19" w:line="256" w:lineRule="auto"/>
        <w:ind w:right="501" w:firstLine="0"/>
        <w:jc w:val="both"/>
        <w:rPr>
          <w:sz w:val="24"/>
        </w:rPr>
      </w:pPr>
      <w:r>
        <w:rPr>
          <w:sz w:val="24"/>
        </w:rPr>
        <w:t>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BC3CEA" w:rsidRDefault="004B5EA8">
      <w:pPr>
        <w:pStyle w:val="a5"/>
        <w:numPr>
          <w:ilvl w:val="1"/>
          <w:numId w:val="8"/>
        </w:numPr>
        <w:tabs>
          <w:tab w:val="left" w:pos="608"/>
        </w:tabs>
        <w:spacing w:line="256" w:lineRule="auto"/>
        <w:ind w:right="498" w:firstLine="0"/>
        <w:jc w:val="both"/>
        <w:rPr>
          <w:sz w:val="24"/>
        </w:rPr>
      </w:pPr>
      <w:r>
        <w:rPr>
          <w:sz w:val="24"/>
          <w:u w:val="single"/>
        </w:rPr>
        <w:t>Досрочное прекращение полномочий члена Комиссии осуществляется в следующих</w:t>
      </w:r>
      <w:r>
        <w:rPr>
          <w:spacing w:val="-2"/>
          <w:sz w:val="24"/>
          <w:u w:val="single"/>
        </w:rPr>
        <w:t>случаях:</w:t>
      </w:r>
    </w:p>
    <w:p w:rsidR="00BC3CEA" w:rsidRDefault="004B5EA8">
      <w:pPr>
        <w:pStyle w:val="a5"/>
        <w:numPr>
          <w:ilvl w:val="0"/>
          <w:numId w:val="1"/>
        </w:numPr>
        <w:tabs>
          <w:tab w:val="left" w:pos="730"/>
        </w:tabs>
        <w:spacing w:line="273" w:lineRule="exact"/>
        <w:ind w:left="730" w:hanging="347"/>
        <w:rPr>
          <w:sz w:val="24"/>
        </w:rPr>
      </w:pPr>
      <w:r>
        <w:rPr>
          <w:sz w:val="24"/>
        </w:rPr>
        <w:t>наоснованииличногозаявлениячленаКомиссииобисключенииизего</w:t>
      </w:r>
      <w:r>
        <w:rPr>
          <w:spacing w:val="-2"/>
          <w:sz w:val="24"/>
        </w:rPr>
        <w:t xml:space="preserve"> состава;</w:t>
      </w:r>
    </w:p>
    <w:p w:rsidR="00BC3CEA" w:rsidRDefault="004B5EA8">
      <w:pPr>
        <w:pStyle w:val="a5"/>
        <w:numPr>
          <w:ilvl w:val="0"/>
          <w:numId w:val="1"/>
        </w:numPr>
        <w:tabs>
          <w:tab w:val="left" w:pos="730"/>
          <w:tab w:val="left" w:pos="743"/>
        </w:tabs>
        <w:spacing w:before="17" w:line="254" w:lineRule="auto"/>
        <w:ind w:right="501" w:hanging="360"/>
        <w:rPr>
          <w:sz w:val="24"/>
        </w:rPr>
      </w:pPr>
      <w:r>
        <w:rPr>
          <w:sz w:val="24"/>
        </w:rPr>
        <w:t>в случае отчисления из образовательной организации обучающегося, родителем (законным представителем) которого является член Комиссии;</w:t>
      </w:r>
    </w:p>
    <w:p w:rsidR="00BC3CEA" w:rsidRDefault="004B5EA8">
      <w:pPr>
        <w:pStyle w:val="a5"/>
        <w:numPr>
          <w:ilvl w:val="0"/>
          <w:numId w:val="1"/>
        </w:numPr>
        <w:tabs>
          <w:tab w:val="left" w:pos="730"/>
          <w:tab w:val="left" w:pos="743"/>
        </w:tabs>
        <w:spacing w:before="4" w:line="254" w:lineRule="auto"/>
        <w:ind w:right="504" w:hanging="360"/>
        <w:rPr>
          <w:sz w:val="24"/>
        </w:rPr>
      </w:pPr>
      <w:r>
        <w:rPr>
          <w:sz w:val="24"/>
        </w:rPr>
        <w:t xml:space="preserve">в случае завершения обучения в образовательной </w:t>
      </w:r>
      <w:proofErr w:type="gramStart"/>
      <w:r>
        <w:rPr>
          <w:sz w:val="24"/>
        </w:rPr>
        <w:t>организации</w:t>
      </w:r>
      <w:proofErr w:type="gramEnd"/>
      <w:r>
        <w:rPr>
          <w:sz w:val="24"/>
        </w:rPr>
        <w:t xml:space="preserve"> обучающегося, родителем (законным представителем) которого является член Комиссии;</w:t>
      </w:r>
    </w:p>
    <w:p w:rsidR="00BC3CEA" w:rsidRDefault="004B5EA8">
      <w:pPr>
        <w:pStyle w:val="a5"/>
        <w:numPr>
          <w:ilvl w:val="0"/>
          <w:numId w:val="1"/>
        </w:numPr>
        <w:tabs>
          <w:tab w:val="left" w:pos="730"/>
        </w:tabs>
        <w:spacing w:before="3"/>
        <w:ind w:left="730" w:hanging="347"/>
        <w:rPr>
          <w:sz w:val="24"/>
        </w:rPr>
      </w:pPr>
      <w:r>
        <w:rPr>
          <w:sz w:val="24"/>
        </w:rPr>
        <w:t>вслучаеувольненияработникаобразовательнойорганизации -члена</w:t>
      </w:r>
      <w:r>
        <w:rPr>
          <w:spacing w:val="-2"/>
          <w:sz w:val="24"/>
        </w:rPr>
        <w:t>Комиссии,</w:t>
      </w:r>
    </w:p>
    <w:p w:rsidR="00BC3CEA" w:rsidRDefault="004B5EA8">
      <w:pPr>
        <w:pStyle w:val="a5"/>
        <w:numPr>
          <w:ilvl w:val="0"/>
          <w:numId w:val="1"/>
        </w:numPr>
        <w:tabs>
          <w:tab w:val="left" w:pos="730"/>
          <w:tab w:val="left" w:pos="743"/>
        </w:tabs>
        <w:spacing w:before="16" w:line="256" w:lineRule="auto"/>
        <w:ind w:right="496" w:hanging="360"/>
        <w:rPr>
          <w:sz w:val="24"/>
        </w:rPr>
      </w:pPr>
      <w:r>
        <w:rPr>
          <w:sz w:val="24"/>
        </w:rPr>
        <w:t>в случае отсутствия члена Комиссии на заседаниях Комиссии более трех раз – на основании решения большинства членов комиссии.</w:t>
      </w:r>
    </w:p>
    <w:p w:rsidR="00BC3CEA" w:rsidRDefault="004B5EA8">
      <w:pPr>
        <w:pStyle w:val="a3"/>
        <w:spacing w:line="256" w:lineRule="auto"/>
        <w:ind w:right="497"/>
      </w:pPr>
      <w:r>
        <w:t xml:space="preserve">В случае досрочного прекращения полномочий члена Комиссии в ее состав избирается </w:t>
      </w:r>
      <w:r>
        <w:lastRenderedPageBreak/>
        <w:t xml:space="preserve">новый представитель от соответствующей категории участников образовательной </w:t>
      </w:r>
      <w:r>
        <w:rPr>
          <w:spacing w:val="-2"/>
        </w:rPr>
        <w:t>деятельности.</w:t>
      </w:r>
    </w:p>
    <w:p w:rsidR="00BC3CEA" w:rsidRDefault="004B5EA8">
      <w:pPr>
        <w:pStyle w:val="a5"/>
        <w:numPr>
          <w:ilvl w:val="1"/>
          <w:numId w:val="8"/>
        </w:numPr>
        <w:tabs>
          <w:tab w:val="left" w:pos="563"/>
        </w:tabs>
        <w:spacing w:before="65"/>
        <w:ind w:left="563" w:hanging="540"/>
        <w:jc w:val="both"/>
        <w:rPr>
          <w:sz w:val="24"/>
        </w:rPr>
      </w:pPr>
      <w:r>
        <w:rPr>
          <w:sz w:val="24"/>
        </w:rPr>
        <w:t>ЧленыКомиссииосуществляютсвоюдеятельностьнабезвозмездной</w:t>
      </w:r>
      <w:r>
        <w:rPr>
          <w:spacing w:val="-2"/>
          <w:sz w:val="24"/>
        </w:rPr>
        <w:t>основе.</w:t>
      </w:r>
    </w:p>
    <w:p w:rsidR="00BC3CEA" w:rsidRDefault="004B5EA8">
      <w:pPr>
        <w:pStyle w:val="a5"/>
        <w:numPr>
          <w:ilvl w:val="1"/>
          <w:numId w:val="8"/>
        </w:numPr>
        <w:tabs>
          <w:tab w:val="left" w:pos="627"/>
        </w:tabs>
        <w:spacing w:before="19" w:line="254" w:lineRule="auto"/>
        <w:ind w:right="503" w:firstLine="0"/>
        <w:jc w:val="both"/>
        <w:rPr>
          <w:sz w:val="24"/>
        </w:rPr>
      </w:pPr>
      <w:r>
        <w:rPr>
          <w:sz w:val="24"/>
        </w:rPr>
        <w:t xml:space="preserve">Заседание Комиссии считается правомочным, если на нем присутствует не менее одного представителя от </w:t>
      </w:r>
      <w:proofErr w:type="gramStart"/>
      <w:r>
        <w:rPr>
          <w:sz w:val="24"/>
        </w:rPr>
        <w:t>указанных</w:t>
      </w:r>
      <w:proofErr w:type="gramEnd"/>
      <w:r>
        <w:rPr>
          <w:sz w:val="24"/>
        </w:rPr>
        <w:t xml:space="preserve"> в п.3.1. настоящего Положения.</w:t>
      </w:r>
    </w:p>
    <w:p w:rsidR="00BC3CEA" w:rsidRDefault="004B5EA8">
      <w:pPr>
        <w:pStyle w:val="1"/>
        <w:numPr>
          <w:ilvl w:val="0"/>
          <w:numId w:val="8"/>
        </w:numPr>
        <w:tabs>
          <w:tab w:val="left" w:pos="263"/>
        </w:tabs>
        <w:spacing w:before="265"/>
        <w:ind w:left="263"/>
        <w:jc w:val="both"/>
      </w:pPr>
      <w:r>
        <w:t>Порядокрассмотренияобращенийучастниковобразовательных</w:t>
      </w:r>
      <w:r>
        <w:rPr>
          <w:spacing w:val="-2"/>
        </w:rPr>
        <w:t>отношений</w:t>
      </w:r>
    </w:p>
    <w:p w:rsidR="00BC3CEA" w:rsidRDefault="004B5EA8">
      <w:pPr>
        <w:pStyle w:val="a5"/>
        <w:numPr>
          <w:ilvl w:val="1"/>
          <w:numId w:val="8"/>
        </w:numPr>
        <w:tabs>
          <w:tab w:val="left" w:pos="524"/>
        </w:tabs>
        <w:ind w:right="497" w:firstLine="0"/>
        <w:jc w:val="both"/>
        <w:rPr>
          <w:sz w:val="24"/>
        </w:rPr>
      </w:pPr>
      <w:r>
        <w:rPr>
          <w:sz w:val="24"/>
        </w:rPr>
        <w:t>Комиссия рассматривает обращения, поступившие от участников образовательных отношений по вопросам реализации права на образование.</w:t>
      </w:r>
    </w:p>
    <w:p w:rsidR="00BC3CEA" w:rsidRDefault="004B5EA8">
      <w:pPr>
        <w:pStyle w:val="a5"/>
        <w:numPr>
          <w:ilvl w:val="1"/>
          <w:numId w:val="8"/>
        </w:numPr>
        <w:tabs>
          <w:tab w:val="left" w:pos="550"/>
        </w:tabs>
        <w:ind w:right="497" w:firstLine="0"/>
        <w:jc w:val="both"/>
        <w:rPr>
          <w:sz w:val="24"/>
        </w:rPr>
      </w:pPr>
      <w:r>
        <w:rPr>
          <w:sz w:val="24"/>
        </w:rPr>
        <w:t>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BC3CEA" w:rsidRDefault="004B5EA8">
      <w:pPr>
        <w:pStyle w:val="a5"/>
        <w:numPr>
          <w:ilvl w:val="1"/>
          <w:numId w:val="8"/>
        </w:numPr>
        <w:tabs>
          <w:tab w:val="left" w:pos="529"/>
        </w:tabs>
        <w:ind w:right="495" w:firstLine="0"/>
        <w:jc w:val="both"/>
        <w:rPr>
          <w:sz w:val="24"/>
        </w:rPr>
      </w:pPr>
      <w:r>
        <w:rPr>
          <w:sz w:val="24"/>
        </w:rPr>
        <w:t>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образовательныхотношенийорганизации,осуществляющейобразовательнуюдеятельность.</w:t>
      </w:r>
    </w:p>
    <w:p w:rsidR="00BC3CEA" w:rsidRDefault="004B5EA8">
      <w:pPr>
        <w:pStyle w:val="a5"/>
        <w:numPr>
          <w:ilvl w:val="1"/>
          <w:numId w:val="8"/>
        </w:numPr>
        <w:tabs>
          <w:tab w:val="left" w:pos="473"/>
        </w:tabs>
        <w:ind w:right="496" w:firstLine="0"/>
        <w:jc w:val="both"/>
        <w:rPr>
          <w:sz w:val="24"/>
        </w:rPr>
      </w:pPr>
      <w:r>
        <w:rPr>
          <w:sz w:val="24"/>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BC3CEA" w:rsidRDefault="00BC3CEA">
      <w:pPr>
        <w:pStyle w:val="a3"/>
        <w:spacing w:before="4"/>
        <w:ind w:left="0"/>
        <w:jc w:val="left"/>
      </w:pPr>
    </w:p>
    <w:p w:rsidR="00BC3CEA" w:rsidRDefault="004B5EA8">
      <w:pPr>
        <w:pStyle w:val="1"/>
        <w:numPr>
          <w:ilvl w:val="0"/>
          <w:numId w:val="8"/>
        </w:numPr>
        <w:tabs>
          <w:tab w:val="left" w:pos="263"/>
        </w:tabs>
        <w:ind w:left="263"/>
        <w:jc w:val="both"/>
      </w:pPr>
      <w:r>
        <w:t>Заключительные</w:t>
      </w:r>
      <w:r>
        <w:rPr>
          <w:spacing w:val="-2"/>
        </w:rPr>
        <w:t>положения</w:t>
      </w:r>
    </w:p>
    <w:p w:rsidR="00BC3CEA" w:rsidRDefault="004B5EA8">
      <w:pPr>
        <w:pStyle w:val="a5"/>
        <w:numPr>
          <w:ilvl w:val="1"/>
          <w:numId w:val="8"/>
        </w:numPr>
        <w:tabs>
          <w:tab w:val="left" w:pos="507"/>
        </w:tabs>
        <w:ind w:right="496" w:firstLine="0"/>
        <w:jc w:val="both"/>
        <w:rPr>
          <w:sz w:val="24"/>
        </w:rPr>
      </w:pPr>
      <w:r>
        <w:rPr>
          <w:sz w:val="24"/>
        </w:rPr>
        <w:t xml:space="preserve">Настоящее </w:t>
      </w:r>
      <w:hyperlink r:id="rId7">
        <w:r>
          <w:rPr>
            <w:sz w:val="24"/>
          </w:rPr>
          <w:t>Положение о комиссии по урегулированию споров между участниками</w:t>
        </w:r>
      </w:hyperlink>
      <w:hyperlink r:id="rId8">
        <w:r>
          <w:rPr>
            <w:sz w:val="24"/>
          </w:rPr>
          <w:t>образовательных отношений</w:t>
        </w:r>
      </w:hyperlink>
      <w:r>
        <w:rPr>
          <w:sz w:val="24"/>
        </w:rPr>
        <w:t xml:space="preserve">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осуществляющей образовательную </w:t>
      </w:r>
      <w:r>
        <w:rPr>
          <w:spacing w:val="-2"/>
          <w:sz w:val="24"/>
        </w:rPr>
        <w:t>деятельность.</w:t>
      </w:r>
    </w:p>
    <w:p w:rsidR="00BC3CEA" w:rsidRDefault="004B5EA8">
      <w:pPr>
        <w:pStyle w:val="a5"/>
        <w:numPr>
          <w:ilvl w:val="1"/>
          <w:numId w:val="8"/>
        </w:numPr>
        <w:tabs>
          <w:tab w:val="left" w:pos="519"/>
        </w:tabs>
        <w:ind w:right="497"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spacing w:val="-2"/>
          <w:sz w:val="24"/>
        </w:rPr>
        <w:t>Федерации.</w:t>
      </w:r>
    </w:p>
    <w:p w:rsidR="00BC3CEA" w:rsidRDefault="004B5EA8">
      <w:pPr>
        <w:pStyle w:val="a5"/>
        <w:numPr>
          <w:ilvl w:val="1"/>
          <w:numId w:val="8"/>
        </w:numPr>
        <w:tabs>
          <w:tab w:val="left" w:pos="663"/>
        </w:tabs>
        <w:ind w:right="496" w:firstLine="0"/>
        <w:jc w:val="both"/>
        <w:rPr>
          <w:sz w:val="24"/>
        </w:rPr>
      </w:pPr>
      <w:r>
        <w:rPr>
          <w:sz w:val="24"/>
        </w:rPr>
        <w:t>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p>
    <w:p w:rsidR="00BC3CEA" w:rsidRDefault="004B5EA8">
      <w:pPr>
        <w:pStyle w:val="a5"/>
        <w:numPr>
          <w:ilvl w:val="1"/>
          <w:numId w:val="8"/>
        </w:numPr>
        <w:tabs>
          <w:tab w:val="left" w:pos="526"/>
        </w:tabs>
        <w:ind w:right="508"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C3CEA" w:rsidSect="007E591E">
      <w:pgSz w:w="11910" w:h="16840"/>
      <w:pgMar w:top="1060" w:right="425"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06E4"/>
    <w:multiLevelType w:val="hybridMultilevel"/>
    <w:tmpl w:val="25209D52"/>
    <w:lvl w:ilvl="0" w:tplc="BF76C54C">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024896">
      <w:numFmt w:val="bullet"/>
      <w:lvlText w:val="•"/>
      <w:lvlJc w:val="left"/>
      <w:pPr>
        <w:ind w:left="1672" w:hanging="360"/>
      </w:pPr>
      <w:rPr>
        <w:rFonts w:hint="default"/>
        <w:lang w:val="ru-RU" w:eastAsia="en-US" w:bidi="ar-SA"/>
      </w:rPr>
    </w:lvl>
    <w:lvl w:ilvl="2" w:tplc="1EFE3E5C">
      <w:numFmt w:val="bullet"/>
      <w:lvlText w:val="•"/>
      <w:lvlJc w:val="left"/>
      <w:pPr>
        <w:ind w:left="2604" w:hanging="360"/>
      </w:pPr>
      <w:rPr>
        <w:rFonts w:hint="default"/>
        <w:lang w:val="ru-RU" w:eastAsia="en-US" w:bidi="ar-SA"/>
      </w:rPr>
    </w:lvl>
    <w:lvl w:ilvl="3" w:tplc="99CE201A">
      <w:numFmt w:val="bullet"/>
      <w:lvlText w:val="•"/>
      <w:lvlJc w:val="left"/>
      <w:pPr>
        <w:ind w:left="3537" w:hanging="360"/>
      </w:pPr>
      <w:rPr>
        <w:rFonts w:hint="default"/>
        <w:lang w:val="ru-RU" w:eastAsia="en-US" w:bidi="ar-SA"/>
      </w:rPr>
    </w:lvl>
    <w:lvl w:ilvl="4" w:tplc="09DC9CFC">
      <w:numFmt w:val="bullet"/>
      <w:lvlText w:val="•"/>
      <w:lvlJc w:val="left"/>
      <w:pPr>
        <w:ind w:left="4469" w:hanging="360"/>
      </w:pPr>
      <w:rPr>
        <w:rFonts w:hint="default"/>
        <w:lang w:val="ru-RU" w:eastAsia="en-US" w:bidi="ar-SA"/>
      </w:rPr>
    </w:lvl>
    <w:lvl w:ilvl="5" w:tplc="E2649D04">
      <w:numFmt w:val="bullet"/>
      <w:lvlText w:val="•"/>
      <w:lvlJc w:val="left"/>
      <w:pPr>
        <w:ind w:left="5402" w:hanging="360"/>
      </w:pPr>
      <w:rPr>
        <w:rFonts w:hint="default"/>
        <w:lang w:val="ru-RU" w:eastAsia="en-US" w:bidi="ar-SA"/>
      </w:rPr>
    </w:lvl>
    <w:lvl w:ilvl="6" w:tplc="46C08606">
      <w:numFmt w:val="bullet"/>
      <w:lvlText w:val="•"/>
      <w:lvlJc w:val="left"/>
      <w:pPr>
        <w:ind w:left="6334" w:hanging="360"/>
      </w:pPr>
      <w:rPr>
        <w:rFonts w:hint="default"/>
        <w:lang w:val="ru-RU" w:eastAsia="en-US" w:bidi="ar-SA"/>
      </w:rPr>
    </w:lvl>
    <w:lvl w:ilvl="7" w:tplc="08D08E18">
      <w:numFmt w:val="bullet"/>
      <w:lvlText w:val="•"/>
      <w:lvlJc w:val="left"/>
      <w:pPr>
        <w:ind w:left="7267" w:hanging="360"/>
      </w:pPr>
      <w:rPr>
        <w:rFonts w:hint="default"/>
        <w:lang w:val="ru-RU" w:eastAsia="en-US" w:bidi="ar-SA"/>
      </w:rPr>
    </w:lvl>
    <w:lvl w:ilvl="8" w:tplc="AE3A843C">
      <w:numFmt w:val="bullet"/>
      <w:lvlText w:val="•"/>
      <w:lvlJc w:val="left"/>
      <w:pPr>
        <w:ind w:left="8199" w:hanging="360"/>
      </w:pPr>
      <w:rPr>
        <w:rFonts w:hint="default"/>
        <w:lang w:val="ru-RU" w:eastAsia="en-US" w:bidi="ar-SA"/>
      </w:rPr>
    </w:lvl>
  </w:abstractNum>
  <w:abstractNum w:abstractNumId="1">
    <w:nsid w:val="25D81013"/>
    <w:multiLevelType w:val="hybridMultilevel"/>
    <w:tmpl w:val="A6D24526"/>
    <w:lvl w:ilvl="0" w:tplc="25FCB00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720B7F8">
      <w:numFmt w:val="bullet"/>
      <w:lvlText w:val="•"/>
      <w:lvlJc w:val="left"/>
      <w:pPr>
        <w:ind w:left="1672" w:hanging="360"/>
      </w:pPr>
      <w:rPr>
        <w:rFonts w:hint="default"/>
        <w:lang w:val="ru-RU" w:eastAsia="en-US" w:bidi="ar-SA"/>
      </w:rPr>
    </w:lvl>
    <w:lvl w:ilvl="2" w:tplc="21E6F468">
      <w:numFmt w:val="bullet"/>
      <w:lvlText w:val="•"/>
      <w:lvlJc w:val="left"/>
      <w:pPr>
        <w:ind w:left="2604" w:hanging="360"/>
      </w:pPr>
      <w:rPr>
        <w:rFonts w:hint="default"/>
        <w:lang w:val="ru-RU" w:eastAsia="en-US" w:bidi="ar-SA"/>
      </w:rPr>
    </w:lvl>
    <w:lvl w:ilvl="3" w:tplc="D53AC99A">
      <w:numFmt w:val="bullet"/>
      <w:lvlText w:val="•"/>
      <w:lvlJc w:val="left"/>
      <w:pPr>
        <w:ind w:left="3537" w:hanging="360"/>
      </w:pPr>
      <w:rPr>
        <w:rFonts w:hint="default"/>
        <w:lang w:val="ru-RU" w:eastAsia="en-US" w:bidi="ar-SA"/>
      </w:rPr>
    </w:lvl>
    <w:lvl w:ilvl="4" w:tplc="BF6E6356">
      <w:numFmt w:val="bullet"/>
      <w:lvlText w:val="•"/>
      <w:lvlJc w:val="left"/>
      <w:pPr>
        <w:ind w:left="4469" w:hanging="360"/>
      </w:pPr>
      <w:rPr>
        <w:rFonts w:hint="default"/>
        <w:lang w:val="ru-RU" w:eastAsia="en-US" w:bidi="ar-SA"/>
      </w:rPr>
    </w:lvl>
    <w:lvl w:ilvl="5" w:tplc="395629E8">
      <w:numFmt w:val="bullet"/>
      <w:lvlText w:val="•"/>
      <w:lvlJc w:val="left"/>
      <w:pPr>
        <w:ind w:left="5402" w:hanging="360"/>
      </w:pPr>
      <w:rPr>
        <w:rFonts w:hint="default"/>
        <w:lang w:val="ru-RU" w:eastAsia="en-US" w:bidi="ar-SA"/>
      </w:rPr>
    </w:lvl>
    <w:lvl w:ilvl="6" w:tplc="361E9F72">
      <w:numFmt w:val="bullet"/>
      <w:lvlText w:val="•"/>
      <w:lvlJc w:val="left"/>
      <w:pPr>
        <w:ind w:left="6334" w:hanging="360"/>
      </w:pPr>
      <w:rPr>
        <w:rFonts w:hint="default"/>
        <w:lang w:val="ru-RU" w:eastAsia="en-US" w:bidi="ar-SA"/>
      </w:rPr>
    </w:lvl>
    <w:lvl w:ilvl="7" w:tplc="82FA2A56">
      <w:numFmt w:val="bullet"/>
      <w:lvlText w:val="•"/>
      <w:lvlJc w:val="left"/>
      <w:pPr>
        <w:ind w:left="7267" w:hanging="360"/>
      </w:pPr>
      <w:rPr>
        <w:rFonts w:hint="default"/>
        <w:lang w:val="ru-RU" w:eastAsia="en-US" w:bidi="ar-SA"/>
      </w:rPr>
    </w:lvl>
    <w:lvl w:ilvl="8" w:tplc="AC96ACD4">
      <w:numFmt w:val="bullet"/>
      <w:lvlText w:val="•"/>
      <w:lvlJc w:val="left"/>
      <w:pPr>
        <w:ind w:left="8199" w:hanging="360"/>
      </w:pPr>
      <w:rPr>
        <w:rFonts w:hint="default"/>
        <w:lang w:val="ru-RU" w:eastAsia="en-US" w:bidi="ar-SA"/>
      </w:rPr>
    </w:lvl>
  </w:abstractNum>
  <w:abstractNum w:abstractNumId="2">
    <w:nsid w:val="2B6D2446"/>
    <w:multiLevelType w:val="hybridMultilevel"/>
    <w:tmpl w:val="A06265AA"/>
    <w:lvl w:ilvl="0" w:tplc="8984ED12">
      <w:numFmt w:val="bullet"/>
      <w:lvlText w:val=""/>
      <w:lvlJc w:val="left"/>
      <w:pPr>
        <w:ind w:left="743" w:hanging="348"/>
      </w:pPr>
      <w:rPr>
        <w:rFonts w:ascii="Symbol" w:eastAsia="Symbol" w:hAnsi="Symbol" w:cs="Symbol" w:hint="default"/>
        <w:b w:val="0"/>
        <w:bCs w:val="0"/>
        <w:i w:val="0"/>
        <w:iCs w:val="0"/>
        <w:spacing w:val="0"/>
        <w:w w:val="100"/>
        <w:sz w:val="21"/>
        <w:szCs w:val="21"/>
        <w:lang w:val="ru-RU" w:eastAsia="en-US" w:bidi="ar-SA"/>
      </w:rPr>
    </w:lvl>
    <w:lvl w:ilvl="1" w:tplc="71E0090C">
      <w:numFmt w:val="bullet"/>
      <w:lvlText w:val="•"/>
      <w:lvlJc w:val="left"/>
      <w:pPr>
        <w:ind w:left="1672" w:hanging="348"/>
      </w:pPr>
      <w:rPr>
        <w:rFonts w:hint="default"/>
        <w:lang w:val="ru-RU" w:eastAsia="en-US" w:bidi="ar-SA"/>
      </w:rPr>
    </w:lvl>
    <w:lvl w:ilvl="2" w:tplc="66B0FF28">
      <w:numFmt w:val="bullet"/>
      <w:lvlText w:val="•"/>
      <w:lvlJc w:val="left"/>
      <w:pPr>
        <w:ind w:left="2604" w:hanging="348"/>
      </w:pPr>
      <w:rPr>
        <w:rFonts w:hint="default"/>
        <w:lang w:val="ru-RU" w:eastAsia="en-US" w:bidi="ar-SA"/>
      </w:rPr>
    </w:lvl>
    <w:lvl w:ilvl="3" w:tplc="6838C83C">
      <w:numFmt w:val="bullet"/>
      <w:lvlText w:val="•"/>
      <w:lvlJc w:val="left"/>
      <w:pPr>
        <w:ind w:left="3537" w:hanging="348"/>
      </w:pPr>
      <w:rPr>
        <w:rFonts w:hint="default"/>
        <w:lang w:val="ru-RU" w:eastAsia="en-US" w:bidi="ar-SA"/>
      </w:rPr>
    </w:lvl>
    <w:lvl w:ilvl="4" w:tplc="382A031E">
      <w:numFmt w:val="bullet"/>
      <w:lvlText w:val="•"/>
      <w:lvlJc w:val="left"/>
      <w:pPr>
        <w:ind w:left="4469" w:hanging="348"/>
      </w:pPr>
      <w:rPr>
        <w:rFonts w:hint="default"/>
        <w:lang w:val="ru-RU" w:eastAsia="en-US" w:bidi="ar-SA"/>
      </w:rPr>
    </w:lvl>
    <w:lvl w:ilvl="5" w:tplc="E2881DC0">
      <w:numFmt w:val="bullet"/>
      <w:lvlText w:val="•"/>
      <w:lvlJc w:val="left"/>
      <w:pPr>
        <w:ind w:left="5402" w:hanging="348"/>
      </w:pPr>
      <w:rPr>
        <w:rFonts w:hint="default"/>
        <w:lang w:val="ru-RU" w:eastAsia="en-US" w:bidi="ar-SA"/>
      </w:rPr>
    </w:lvl>
    <w:lvl w:ilvl="6" w:tplc="C0DE926E">
      <w:numFmt w:val="bullet"/>
      <w:lvlText w:val="•"/>
      <w:lvlJc w:val="left"/>
      <w:pPr>
        <w:ind w:left="6334" w:hanging="348"/>
      </w:pPr>
      <w:rPr>
        <w:rFonts w:hint="default"/>
        <w:lang w:val="ru-RU" w:eastAsia="en-US" w:bidi="ar-SA"/>
      </w:rPr>
    </w:lvl>
    <w:lvl w:ilvl="7" w:tplc="1F5C883A">
      <w:numFmt w:val="bullet"/>
      <w:lvlText w:val="•"/>
      <w:lvlJc w:val="left"/>
      <w:pPr>
        <w:ind w:left="7267" w:hanging="348"/>
      </w:pPr>
      <w:rPr>
        <w:rFonts w:hint="default"/>
        <w:lang w:val="ru-RU" w:eastAsia="en-US" w:bidi="ar-SA"/>
      </w:rPr>
    </w:lvl>
    <w:lvl w:ilvl="8" w:tplc="A6F482AA">
      <w:numFmt w:val="bullet"/>
      <w:lvlText w:val="•"/>
      <w:lvlJc w:val="left"/>
      <w:pPr>
        <w:ind w:left="8199" w:hanging="348"/>
      </w:pPr>
      <w:rPr>
        <w:rFonts w:hint="default"/>
        <w:lang w:val="ru-RU" w:eastAsia="en-US" w:bidi="ar-SA"/>
      </w:rPr>
    </w:lvl>
  </w:abstractNum>
  <w:abstractNum w:abstractNumId="3">
    <w:nsid w:val="2DE3184A"/>
    <w:multiLevelType w:val="multilevel"/>
    <w:tmpl w:val="56C2B910"/>
    <w:lvl w:ilvl="0">
      <w:start w:val="1"/>
      <w:numFmt w:val="decimal"/>
      <w:lvlText w:val="%1."/>
      <w:lvlJc w:val="left"/>
      <w:pPr>
        <w:ind w:left="39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 w:hanging="7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69" w:hanging="735"/>
      </w:pPr>
      <w:rPr>
        <w:rFonts w:hint="default"/>
        <w:lang w:val="ru-RU" w:eastAsia="en-US" w:bidi="ar-SA"/>
      </w:rPr>
    </w:lvl>
    <w:lvl w:ilvl="4">
      <w:numFmt w:val="bullet"/>
      <w:lvlText w:val="•"/>
      <w:lvlJc w:val="left"/>
      <w:pPr>
        <w:ind w:left="5954" w:hanging="735"/>
      </w:pPr>
      <w:rPr>
        <w:rFonts w:hint="default"/>
        <w:lang w:val="ru-RU" w:eastAsia="en-US" w:bidi="ar-SA"/>
      </w:rPr>
    </w:lvl>
    <w:lvl w:ilvl="5">
      <w:numFmt w:val="bullet"/>
      <w:lvlText w:val="•"/>
      <w:lvlJc w:val="left"/>
      <w:pPr>
        <w:ind w:left="6639" w:hanging="735"/>
      </w:pPr>
      <w:rPr>
        <w:rFonts w:hint="default"/>
        <w:lang w:val="ru-RU" w:eastAsia="en-US" w:bidi="ar-SA"/>
      </w:rPr>
    </w:lvl>
    <w:lvl w:ilvl="6">
      <w:numFmt w:val="bullet"/>
      <w:lvlText w:val="•"/>
      <w:lvlJc w:val="left"/>
      <w:pPr>
        <w:ind w:left="7324" w:hanging="735"/>
      </w:pPr>
      <w:rPr>
        <w:rFonts w:hint="default"/>
        <w:lang w:val="ru-RU" w:eastAsia="en-US" w:bidi="ar-SA"/>
      </w:rPr>
    </w:lvl>
    <w:lvl w:ilvl="7">
      <w:numFmt w:val="bullet"/>
      <w:lvlText w:val="•"/>
      <w:lvlJc w:val="left"/>
      <w:pPr>
        <w:ind w:left="8009" w:hanging="735"/>
      </w:pPr>
      <w:rPr>
        <w:rFonts w:hint="default"/>
        <w:lang w:val="ru-RU" w:eastAsia="en-US" w:bidi="ar-SA"/>
      </w:rPr>
    </w:lvl>
    <w:lvl w:ilvl="8">
      <w:numFmt w:val="bullet"/>
      <w:lvlText w:val="•"/>
      <w:lvlJc w:val="left"/>
      <w:pPr>
        <w:ind w:left="8694" w:hanging="735"/>
      </w:pPr>
      <w:rPr>
        <w:rFonts w:hint="default"/>
        <w:lang w:val="ru-RU" w:eastAsia="en-US" w:bidi="ar-SA"/>
      </w:rPr>
    </w:lvl>
  </w:abstractNum>
  <w:abstractNum w:abstractNumId="4">
    <w:nsid w:val="47705896"/>
    <w:multiLevelType w:val="hybridMultilevel"/>
    <w:tmpl w:val="9892A1C6"/>
    <w:lvl w:ilvl="0" w:tplc="9DB81CC2">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B1668AE">
      <w:numFmt w:val="bullet"/>
      <w:lvlText w:val="•"/>
      <w:lvlJc w:val="left"/>
      <w:pPr>
        <w:ind w:left="1672" w:hanging="360"/>
      </w:pPr>
      <w:rPr>
        <w:rFonts w:hint="default"/>
        <w:lang w:val="ru-RU" w:eastAsia="en-US" w:bidi="ar-SA"/>
      </w:rPr>
    </w:lvl>
    <w:lvl w:ilvl="2" w:tplc="6C9C0968">
      <w:numFmt w:val="bullet"/>
      <w:lvlText w:val="•"/>
      <w:lvlJc w:val="left"/>
      <w:pPr>
        <w:ind w:left="2604" w:hanging="360"/>
      </w:pPr>
      <w:rPr>
        <w:rFonts w:hint="default"/>
        <w:lang w:val="ru-RU" w:eastAsia="en-US" w:bidi="ar-SA"/>
      </w:rPr>
    </w:lvl>
    <w:lvl w:ilvl="3" w:tplc="42F29890">
      <w:numFmt w:val="bullet"/>
      <w:lvlText w:val="•"/>
      <w:lvlJc w:val="left"/>
      <w:pPr>
        <w:ind w:left="3537" w:hanging="360"/>
      </w:pPr>
      <w:rPr>
        <w:rFonts w:hint="default"/>
        <w:lang w:val="ru-RU" w:eastAsia="en-US" w:bidi="ar-SA"/>
      </w:rPr>
    </w:lvl>
    <w:lvl w:ilvl="4" w:tplc="316A305C">
      <w:numFmt w:val="bullet"/>
      <w:lvlText w:val="•"/>
      <w:lvlJc w:val="left"/>
      <w:pPr>
        <w:ind w:left="4469" w:hanging="360"/>
      </w:pPr>
      <w:rPr>
        <w:rFonts w:hint="default"/>
        <w:lang w:val="ru-RU" w:eastAsia="en-US" w:bidi="ar-SA"/>
      </w:rPr>
    </w:lvl>
    <w:lvl w:ilvl="5" w:tplc="C368DE88">
      <w:numFmt w:val="bullet"/>
      <w:lvlText w:val="•"/>
      <w:lvlJc w:val="left"/>
      <w:pPr>
        <w:ind w:left="5402" w:hanging="360"/>
      </w:pPr>
      <w:rPr>
        <w:rFonts w:hint="default"/>
        <w:lang w:val="ru-RU" w:eastAsia="en-US" w:bidi="ar-SA"/>
      </w:rPr>
    </w:lvl>
    <w:lvl w:ilvl="6" w:tplc="C4769D82">
      <w:numFmt w:val="bullet"/>
      <w:lvlText w:val="•"/>
      <w:lvlJc w:val="left"/>
      <w:pPr>
        <w:ind w:left="6334" w:hanging="360"/>
      </w:pPr>
      <w:rPr>
        <w:rFonts w:hint="default"/>
        <w:lang w:val="ru-RU" w:eastAsia="en-US" w:bidi="ar-SA"/>
      </w:rPr>
    </w:lvl>
    <w:lvl w:ilvl="7" w:tplc="0A00DCB4">
      <w:numFmt w:val="bullet"/>
      <w:lvlText w:val="•"/>
      <w:lvlJc w:val="left"/>
      <w:pPr>
        <w:ind w:left="7267" w:hanging="360"/>
      </w:pPr>
      <w:rPr>
        <w:rFonts w:hint="default"/>
        <w:lang w:val="ru-RU" w:eastAsia="en-US" w:bidi="ar-SA"/>
      </w:rPr>
    </w:lvl>
    <w:lvl w:ilvl="8" w:tplc="7652CDC2">
      <w:numFmt w:val="bullet"/>
      <w:lvlText w:val="•"/>
      <w:lvlJc w:val="left"/>
      <w:pPr>
        <w:ind w:left="8199" w:hanging="360"/>
      </w:pPr>
      <w:rPr>
        <w:rFonts w:hint="default"/>
        <w:lang w:val="ru-RU" w:eastAsia="en-US" w:bidi="ar-SA"/>
      </w:rPr>
    </w:lvl>
  </w:abstractNum>
  <w:abstractNum w:abstractNumId="5">
    <w:nsid w:val="639B77B6"/>
    <w:multiLevelType w:val="hybridMultilevel"/>
    <w:tmpl w:val="9A16A93E"/>
    <w:lvl w:ilvl="0" w:tplc="469ADD42">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F6A9A32">
      <w:numFmt w:val="bullet"/>
      <w:lvlText w:val="•"/>
      <w:lvlJc w:val="left"/>
      <w:pPr>
        <w:ind w:left="1672" w:hanging="360"/>
      </w:pPr>
      <w:rPr>
        <w:rFonts w:hint="default"/>
        <w:lang w:val="ru-RU" w:eastAsia="en-US" w:bidi="ar-SA"/>
      </w:rPr>
    </w:lvl>
    <w:lvl w:ilvl="2" w:tplc="ED347738">
      <w:numFmt w:val="bullet"/>
      <w:lvlText w:val="•"/>
      <w:lvlJc w:val="left"/>
      <w:pPr>
        <w:ind w:left="2604" w:hanging="360"/>
      </w:pPr>
      <w:rPr>
        <w:rFonts w:hint="default"/>
        <w:lang w:val="ru-RU" w:eastAsia="en-US" w:bidi="ar-SA"/>
      </w:rPr>
    </w:lvl>
    <w:lvl w:ilvl="3" w:tplc="FA2028F8">
      <w:numFmt w:val="bullet"/>
      <w:lvlText w:val="•"/>
      <w:lvlJc w:val="left"/>
      <w:pPr>
        <w:ind w:left="3537" w:hanging="360"/>
      </w:pPr>
      <w:rPr>
        <w:rFonts w:hint="default"/>
        <w:lang w:val="ru-RU" w:eastAsia="en-US" w:bidi="ar-SA"/>
      </w:rPr>
    </w:lvl>
    <w:lvl w:ilvl="4" w:tplc="19DA0C46">
      <w:numFmt w:val="bullet"/>
      <w:lvlText w:val="•"/>
      <w:lvlJc w:val="left"/>
      <w:pPr>
        <w:ind w:left="4469" w:hanging="360"/>
      </w:pPr>
      <w:rPr>
        <w:rFonts w:hint="default"/>
        <w:lang w:val="ru-RU" w:eastAsia="en-US" w:bidi="ar-SA"/>
      </w:rPr>
    </w:lvl>
    <w:lvl w:ilvl="5" w:tplc="44A26FBC">
      <w:numFmt w:val="bullet"/>
      <w:lvlText w:val="•"/>
      <w:lvlJc w:val="left"/>
      <w:pPr>
        <w:ind w:left="5402" w:hanging="360"/>
      </w:pPr>
      <w:rPr>
        <w:rFonts w:hint="default"/>
        <w:lang w:val="ru-RU" w:eastAsia="en-US" w:bidi="ar-SA"/>
      </w:rPr>
    </w:lvl>
    <w:lvl w:ilvl="6" w:tplc="1DC2FB24">
      <w:numFmt w:val="bullet"/>
      <w:lvlText w:val="•"/>
      <w:lvlJc w:val="left"/>
      <w:pPr>
        <w:ind w:left="6334" w:hanging="360"/>
      </w:pPr>
      <w:rPr>
        <w:rFonts w:hint="default"/>
        <w:lang w:val="ru-RU" w:eastAsia="en-US" w:bidi="ar-SA"/>
      </w:rPr>
    </w:lvl>
    <w:lvl w:ilvl="7" w:tplc="3064FA24">
      <w:numFmt w:val="bullet"/>
      <w:lvlText w:val="•"/>
      <w:lvlJc w:val="left"/>
      <w:pPr>
        <w:ind w:left="7267" w:hanging="360"/>
      </w:pPr>
      <w:rPr>
        <w:rFonts w:hint="default"/>
        <w:lang w:val="ru-RU" w:eastAsia="en-US" w:bidi="ar-SA"/>
      </w:rPr>
    </w:lvl>
    <w:lvl w:ilvl="8" w:tplc="EF123D66">
      <w:numFmt w:val="bullet"/>
      <w:lvlText w:val="•"/>
      <w:lvlJc w:val="left"/>
      <w:pPr>
        <w:ind w:left="8199" w:hanging="360"/>
      </w:pPr>
      <w:rPr>
        <w:rFonts w:hint="default"/>
        <w:lang w:val="ru-RU" w:eastAsia="en-US" w:bidi="ar-SA"/>
      </w:rPr>
    </w:lvl>
  </w:abstractNum>
  <w:abstractNum w:abstractNumId="6">
    <w:nsid w:val="6AA753EE"/>
    <w:multiLevelType w:val="hybridMultilevel"/>
    <w:tmpl w:val="1034DB86"/>
    <w:lvl w:ilvl="0" w:tplc="3D344F2A">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B720D1C">
      <w:numFmt w:val="bullet"/>
      <w:lvlText w:val="•"/>
      <w:lvlJc w:val="left"/>
      <w:pPr>
        <w:ind w:left="1672" w:hanging="360"/>
      </w:pPr>
      <w:rPr>
        <w:rFonts w:hint="default"/>
        <w:lang w:val="ru-RU" w:eastAsia="en-US" w:bidi="ar-SA"/>
      </w:rPr>
    </w:lvl>
    <w:lvl w:ilvl="2" w:tplc="4D005514">
      <w:numFmt w:val="bullet"/>
      <w:lvlText w:val="•"/>
      <w:lvlJc w:val="left"/>
      <w:pPr>
        <w:ind w:left="2604" w:hanging="360"/>
      </w:pPr>
      <w:rPr>
        <w:rFonts w:hint="default"/>
        <w:lang w:val="ru-RU" w:eastAsia="en-US" w:bidi="ar-SA"/>
      </w:rPr>
    </w:lvl>
    <w:lvl w:ilvl="3" w:tplc="7550209E">
      <w:numFmt w:val="bullet"/>
      <w:lvlText w:val="•"/>
      <w:lvlJc w:val="left"/>
      <w:pPr>
        <w:ind w:left="3537" w:hanging="360"/>
      </w:pPr>
      <w:rPr>
        <w:rFonts w:hint="default"/>
        <w:lang w:val="ru-RU" w:eastAsia="en-US" w:bidi="ar-SA"/>
      </w:rPr>
    </w:lvl>
    <w:lvl w:ilvl="4" w:tplc="BF1C0530">
      <w:numFmt w:val="bullet"/>
      <w:lvlText w:val="•"/>
      <w:lvlJc w:val="left"/>
      <w:pPr>
        <w:ind w:left="4469" w:hanging="360"/>
      </w:pPr>
      <w:rPr>
        <w:rFonts w:hint="default"/>
        <w:lang w:val="ru-RU" w:eastAsia="en-US" w:bidi="ar-SA"/>
      </w:rPr>
    </w:lvl>
    <w:lvl w:ilvl="5" w:tplc="52AE4AAA">
      <w:numFmt w:val="bullet"/>
      <w:lvlText w:val="•"/>
      <w:lvlJc w:val="left"/>
      <w:pPr>
        <w:ind w:left="5402" w:hanging="360"/>
      </w:pPr>
      <w:rPr>
        <w:rFonts w:hint="default"/>
        <w:lang w:val="ru-RU" w:eastAsia="en-US" w:bidi="ar-SA"/>
      </w:rPr>
    </w:lvl>
    <w:lvl w:ilvl="6" w:tplc="A9D24BEA">
      <w:numFmt w:val="bullet"/>
      <w:lvlText w:val="•"/>
      <w:lvlJc w:val="left"/>
      <w:pPr>
        <w:ind w:left="6334" w:hanging="360"/>
      </w:pPr>
      <w:rPr>
        <w:rFonts w:hint="default"/>
        <w:lang w:val="ru-RU" w:eastAsia="en-US" w:bidi="ar-SA"/>
      </w:rPr>
    </w:lvl>
    <w:lvl w:ilvl="7" w:tplc="E336169A">
      <w:numFmt w:val="bullet"/>
      <w:lvlText w:val="•"/>
      <w:lvlJc w:val="left"/>
      <w:pPr>
        <w:ind w:left="7267" w:hanging="360"/>
      </w:pPr>
      <w:rPr>
        <w:rFonts w:hint="default"/>
        <w:lang w:val="ru-RU" w:eastAsia="en-US" w:bidi="ar-SA"/>
      </w:rPr>
    </w:lvl>
    <w:lvl w:ilvl="8" w:tplc="61B83FBE">
      <w:numFmt w:val="bullet"/>
      <w:lvlText w:val="•"/>
      <w:lvlJc w:val="left"/>
      <w:pPr>
        <w:ind w:left="8199" w:hanging="360"/>
      </w:pPr>
      <w:rPr>
        <w:rFonts w:hint="default"/>
        <w:lang w:val="ru-RU" w:eastAsia="en-US" w:bidi="ar-SA"/>
      </w:rPr>
    </w:lvl>
  </w:abstractNum>
  <w:abstractNum w:abstractNumId="7">
    <w:nsid w:val="6DCE3563"/>
    <w:multiLevelType w:val="hybridMultilevel"/>
    <w:tmpl w:val="965006D4"/>
    <w:lvl w:ilvl="0" w:tplc="5D46CB3A">
      <w:numFmt w:val="bullet"/>
      <w:lvlText w:val=""/>
      <w:lvlJc w:val="left"/>
      <w:pPr>
        <w:ind w:left="743" w:hanging="348"/>
      </w:pPr>
      <w:rPr>
        <w:rFonts w:ascii="Symbol" w:eastAsia="Symbol" w:hAnsi="Symbol" w:cs="Symbol" w:hint="default"/>
        <w:b w:val="0"/>
        <w:bCs w:val="0"/>
        <w:i w:val="0"/>
        <w:iCs w:val="0"/>
        <w:spacing w:val="0"/>
        <w:w w:val="100"/>
        <w:sz w:val="21"/>
        <w:szCs w:val="21"/>
        <w:lang w:val="ru-RU" w:eastAsia="en-US" w:bidi="ar-SA"/>
      </w:rPr>
    </w:lvl>
    <w:lvl w:ilvl="1" w:tplc="0D92E052">
      <w:numFmt w:val="bullet"/>
      <w:lvlText w:val="•"/>
      <w:lvlJc w:val="left"/>
      <w:pPr>
        <w:ind w:left="1672" w:hanging="348"/>
      </w:pPr>
      <w:rPr>
        <w:rFonts w:hint="default"/>
        <w:lang w:val="ru-RU" w:eastAsia="en-US" w:bidi="ar-SA"/>
      </w:rPr>
    </w:lvl>
    <w:lvl w:ilvl="2" w:tplc="625E210C">
      <w:numFmt w:val="bullet"/>
      <w:lvlText w:val="•"/>
      <w:lvlJc w:val="left"/>
      <w:pPr>
        <w:ind w:left="2604" w:hanging="348"/>
      </w:pPr>
      <w:rPr>
        <w:rFonts w:hint="default"/>
        <w:lang w:val="ru-RU" w:eastAsia="en-US" w:bidi="ar-SA"/>
      </w:rPr>
    </w:lvl>
    <w:lvl w:ilvl="3" w:tplc="0E3ECB84">
      <w:numFmt w:val="bullet"/>
      <w:lvlText w:val="•"/>
      <w:lvlJc w:val="left"/>
      <w:pPr>
        <w:ind w:left="3537" w:hanging="348"/>
      </w:pPr>
      <w:rPr>
        <w:rFonts w:hint="default"/>
        <w:lang w:val="ru-RU" w:eastAsia="en-US" w:bidi="ar-SA"/>
      </w:rPr>
    </w:lvl>
    <w:lvl w:ilvl="4" w:tplc="409C09CE">
      <w:numFmt w:val="bullet"/>
      <w:lvlText w:val="•"/>
      <w:lvlJc w:val="left"/>
      <w:pPr>
        <w:ind w:left="4469" w:hanging="348"/>
      </w:pPr>
      <w:rPr>
        <w:rFonts w:hint="default"/>
        <w:lang w:val="ru-RU" w:eastAsia="en-US" w:bidi="ar-SA"/>
      </w:rPr>
    </w:lvl>
    <w:lvl w:ilvl="5" w:tplc="5E22C64E">
      <w:numFmt w:val="bullet"/>
      <w:lvlText w:val="•"/>
      <w:lvlJc w:val="left"/>
      <w:pPr>
        <w:ind w:left="5402" w:hanging="348"/>
      </w:pPr>
      <w:rPr>
        <w:rFonts w:hint="default"/>
        <w:lang w:val="ru-RU" w:eastAsia="en-US" w:bidi="ar-SA"/>
      </w:rPr>
    </w:lvl>
    <w:lvl w:ilvl="6" w:tplc="372CFA16">
      <w:numFmt w:val="bullet"/>
      <w:lvlText w:val="•"/>
      <w:lvlJc w:val="left"/>
      <w:pPr>
        <w:ind w:left="6334" w:hanging="348"/>
      </w:pPr>
      <w:rPr>
        <w:rFonts w:hint="default"/>
        <w:lang w:val="ru-RU" w:eastAsia="en-US" w:bidi="ar-SA"/>
      </w:rPr>
    </w:lvl>
    <w:lvl w:ilvl="7" w:tplc="C7AED338">
      <w:numFmt w:val="bullet"/>
      <w:lvlText w:val="•"/>
      <w:lvlJc w:val="left"/>
      <w:pPr>
        <w:ind w:left="7267" w:hanging="348"/>
      </w:pPr>
      <w:rPr>
        <w:rFonts w:hint="default"/>
        <w:lang w:val="ru-RU" w:eastAsia="en-US" w:bidi="ar-SA"/>
      </w:rPr>
    </w:lvl>
    <w:lvl w:ilvl="8" w:tplc="8C02BC82">
      <w:numFmt w:val="bullet"/>
      <w:lvlText w:val="•"/>
      <w:lvlJc w:val="left"/>
      <w:pPr>
        <w:ind w:left="8199" w:hanging="348"/>
      </w:pPr>
      <w:rPr>
        <w:rFonts w:hint="default"/>
        <w:lang w:val="ru-RU" w:eastAsia="en-US" w:bidi="ar-SA"/>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C3CEA"/>
    <w:rsid w:val="00290B10"/>
    <w:rsid w:val="004B5EA8"/>
    <w:rsid w:val="007E591E"/>
    <w:rsid w:val="00BC3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591E"/>
    <w:rPr>
      <w:rFonts w:ascii="Times New Roman" w:eastAsia="Times New Roman" w:hAnsi="Times New Roman" w:cs="Times New Roman"/>
      <w:lang w:val="ru-RU"/>
    </w:rPr>
  </w:style>
  <w:style w:type="paragraph" w:styleId="1">
    <w:name w:val="heading 1"/>
    <w:basedOn w:val="a"/>
    <w:uiPriority w:val="1"/>
    <w:qFormat/>
    <w:rsid w:val="007E591E"/>
    <w:pPr>
      <w:spacing w:line="274" w:lineRule="exact"/>
      <w:ind w:left="26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591E"/>
    <w:tblPr>
      <w:tblInd w:w="0" w:type="dxa"/>
      <w:tblCellMar>
        <w:top w:w="0" w:type="dxa"/>
        <w:left w:w="0" w:type="dxa"/>
        <w:bottom w:w="0" w:type="dxa"/>
        <w:right w:w="0" w:type="dxa"/>
      </w:tblCellMar>
    </w:tblPr>
  </w:style>
  <w:style w:type="paragraph" w:styleId="a3">
    <w:name w:val="Body Text"/>
    <w:basedOn w:val="a"/>
    <w:uiPriority w:val="1"/>
    <w:qFormat/>
    <w:rsid w:val="007E591E"/>
    <w:pPr>
      <w:ind w:left="23"/>
      <w:jc w:val="both"/>
    </w:pPr>
    <w:rPr>
      <w:sz w:val="24"/>
      <w:szCs w:val="24"/>
    </w:rPr>
  </w:style>
  <w:style w:type="paragraph" w:styleId="a4">
    <w:name w:val="Title"/>
    <w:basedOn w:val="a"/>
    <w:uiPriority w:val="1"/>
    <w:qFormat/>
    <w:rsid w:val="007E591E"/>
    <w:pPr>
      <w:ind w:left="183" w:right="948"/>
      <w:jc w:val="center"/>
    </w:pPr>
    <w:rPr>
      <w:b/>
      <w:bCs/>
      <w:sz w:val="40"/>
      <w:szCs w:val="40"/>
    </w:rPr>
  </w:style>
  <w:style w:type="paragraph" w:styleId="a5">
    <w:name w:val="List Paragraph"/>
    <w:basedOn w:val="a"/>
    <w:uiPriority w:val="1"/>
    <w:qFormat/>
    <w:rsid w:val="007E591E"/>
    <w:pPr>
      <w:ind w:left="23"/>
      <w:jc w:val="both"/>
    </w:pPr>
  </w:style>
  <w:style w:type="paragraph" w:customStyle="1" w:styleId="TableParagraph">
    <w:name w:val="Table Paragraph"/>
    <w:basedOn w:val="a"/>
    <w:uiPriority w:val="1"/>
    <w:qFormat/>
    <w:rsid w:val="007E591E"/>
  </w:style>
  <w:style w:type="paragraph" w:styleId="a6">
    <w:name w:val="No Spacing"/>
    <w:uiPriority w:val="1"/>
    <w:qFormat/>
    <w:rsid w:val="004B5EA8"/>
    <w:pPr>
      <w:widowControl/>
      <w:autoSpaceDE/>
      <w:autoSpaceDN/>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26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jc w:val="both"/>
    </w:pPr>
    <w:rPr>
      <w:sz w:val="24"/>
      <w:szCs w:val="24"/>
    </w:rPr>
  </w:style>
  <w:style w:type="paragraph" w:styleId="a4">
    <w:name w:val="Title"/>
    <w:basedOn w:val="a"/>
    <w:uiPriority w:val="1"/>
    <w:qFormat/>
    <w:pPr>
      <w:ind w:left="183" w:right="948"/>
      <w:jc w:val="center"/>
    </w:pPr>
    <w:rPr>
      <w:b/>
      <w:bCs/>
      <w:sz w:val="40"/>
      <w:szCs w:val="40"/>
    </w:rPr>
  </w:style>
  <w:style w:type="paragraph" w:styleId="a5">
    <w:name w:val="List Paragraph"/>
    <w:basedOn w:val="a"/>
    <w:uiPriority w:val="1"/>
    <w:qFormat/>
    <w:pPr>
      <w:ind w:left="23"/>
      <w:jc w:val="both"/>
    </w:pPr>
  </w:style>
  <w:style w:type="paragraph" w:customStyle="1" w:styleId="TableParagraph">
    <w:name w:val="Table Paragraph"/>
    <w:basedOn w:val="a"/>
    <w:uiPriority w:val="1"/>
    <w:qFormat/>
  </w:style>
  <w:style w:type="paragraph" w:styleId="a6">
    <w:name w:val="No Spacing"/>
    <w:uiPriority w:val="1"/>
    <w:qFormat/>
    <w:rsid w:val="004B5EA8"/>
    <w:pPr>
      <w:widowControl/>
      <w:autoSpaceDE/>
      <w:autoSpaceDN/>
      <w:spacing w:beforeAutospacing="1"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hrana-tryda.com/node/1894" TargetMode="External"/><Relationship Id="rId3" Type="http://schemas.openxmlformats.org/officeDocument/2006/relationships/settings" Target="settings.xml"/><Relationship Id="rId7" Type="http://schemas.openxmlformats.org/officeDocument/2006/relationships/hyperlink" Target="https://ohrana-tryda.com/node/1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894" TargetMode="External"/><Relationship Id="rId11" Type="http://schemas.microsoft.com/office/2007/relationships/stylesWithEffects" Target="stylesWithEffects.xml"/><Relationship Id="rId5" Type="http://schemas.openxmlformats.org/officeDocument/2006/relationships/hyperlink" Target="https://ohrana-tryda.com/node/18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Светлана</cp:lastModifiedBy>
  <cp:revision>3</cp:revision>
  <dcterms:created xsi:type="dcterms:W3CDTF">2025-01-28T10:51:00Z</dcterms:created>
  <dcterms:modified xsi:type="dcterms:W3CDTF">2025-02-19T15:36:00Z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2025-01-28T00:00:00Z</vt:filetime>
  </property>
  <property fmtid="{D5CDD505-2E9C-101B-9397-08002B2CF9AE}" pid="5" name="Producer">
    <vt:lpwstr>Microsoft® Word 2016</vt:lpwstr>
  </property>
</Properties>
</file>