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A1C" w:rsidRDefault="00771819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МИНИСТЕРСТВО ПРОСВЕЩЕНИЯ РОССИЙСКОЙ ФЕДЕРАЦИИ</w:t>
      </w:r>
    </w:p>
    <w:p w:rsidR="00890A1C" w:rsidRDefault="00771819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Министерство образования Ярославской области</w:t>
      </w:r>
    </w:p>
    <w:p w:rsidR="00890A1C" w:rsidRDefault="00771819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Управление образования администрации Ростовский муниципальный район</w:t>
      </w:r>
    </w:p>
    <w:p w:rsidR="00890A1C" w:rsidRDefault="00771819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МОУ Марковская ООШ</w:t>
      </w:r>
    </w:p>
    <w:p w:rsidR="00890A1C" w:rsidRDefault="00890A1C">
      <w:pPr>
        <w:spacing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</w:rPr>
      </w:pPr>
      <w:bookmarkStart w:id="0" w:name="_GoBack"/>
      <w:bookmarkEnd w:id="0"/>
    </w:p>
    <w:tbl>
      <w:tblPr>
        <w:tblStyle w:val="TableNormal"/>
        <w:tblW w:w="9536" w:type="dxa"/>
        <w:tblInd w:w="127" w:type="dxa"/>
        <w:tblLayout w:type="fixed"/>
        <w:tblLook w:val="01E0" w:firstRow="1" w:lastRow="1" w:firstColumn="1" w:lastColumn="1" w:noHBand="0" w:noVBand="0"/>
      </w:tblPr>
      <w:tblGrid>
        <w:gridCol w:w="3209"/>
        <w:gridCol w:w="3117"/>
        <w:gridCol w:w="3210"/>
      </w:tblGrid>
      <w:tr w:rsidR="00771819" w:rsidTr="00771819">
        <w:trPr>
          <w:trHeight w:val="2018"/>
        </w:trPr>
        <w:tc>
          <w:tcPr>
            <w:tcW w:w="3209" w:type="dxa"/>
          </w:tcPr>
          <w:tbl>
            <w:tblPr>
              <w:tblW w:w="0" w:type="auto"/>
              <w:tblInd w:w="12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9"/>
              <w:gridCol w:w="3117"/>
              <w:gridCol w:w="3210"/>
            </w:tblGrid>
            <w:tr w:rsidR="00771819" w:rsidRPr="002D545B" w:rsidTr="00697E8C">
              <w:tc>
                <w:tcPr>
                  <w:tcW w:w="3209" w:type="dxa"/>
                  <w:hideMark/>
                </w:tcPr>
                <w:p w:rsidR="00771819" w:rsidRPr="002D545B" w:rsidRDefault="00771819" w:rsidP="00697E8C">
                  <w:pPr>
                    <w:spacing w:line="309" w:lineRule="exact"/>
                    <w:rPr>
                      <w:rFonts w:ascii="Times New Roman" w:hAnsi="Times New Roman"/>
                      <w:sz w:val="28"/>
                    </w:rPr>
                  </w:pPr>
                  <w:r w:rsidRPr="002D545B">
                    <w:rPr>
                      <w:rFonts w:ascii="Times New Roman" w:hAnsi="Times New Roman"/>
                      <w:sz w:val="28"/>
                    </w:rPr>
                    <w:t>РАССМОТРЕНО</w:t>
                  </w:r>
                </w:p>
                <w:p w:rsidR="00771819" w:rsidRPr="002D545B" w:rsidRDefault="00771819" w:rsidP="00697E8C">
                  <w:pPr>
                    <w:spacing w:before="119"/>
                    <w:ind w:right="421"/>
                    <w:rPr>
                      <w:rFonts w:ascii="Times New Roman" w:hAnsi="Times New Roman"/>
                      <w:sz w:val="28"/>
                    </w:rPr>
                  </w:pPr>
                  <w:r w:rsidRPr="002D545B">
                    <w:rPr>
                      <w:rFonts w:ascii="Times New Roman" w:hAnsi="Times New Roman"/>
                      <w:sz w:val="28"/>
                    </w:rPr>
                    <w:t>Руководитель</w:t>
                  </w:r>
                  <w:r w:rsidRPr="002D545B">
                    <w:rPr>
                      <w:rFonts w:ascii="Times New Roman" w:hAnsi="Times New Roman"/>
                      <w:spacing w:val="-16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Центра</w:t>
                  </w:r>
                  <w:r w:rsidRPr="002D545B">
                    <w:rPr>
                      <w:rFonts w:ascii="Times New Roman" w:hAnsi="Times New Roman"/>
                      <w:spacing w:val="-67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"Точка</w:t>
                  </w:r>
                  <w:r w:rsidRPr="002D545B">
                    <w:rPr>
                      <w:rFonts w:ascii="Times New Roman" w:hAnsi="Times New Roman"/>
                      <w:spacing w:val="1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роста"</w:t>
                  </w:r>
                </w:p>
                <w:p w:rsidR="00771819" w:rsidRPr="002D545B" w:rsidRDefault="00771819" w:rsidP="00697E8C">
                  <w:pPr>
                    <w:spacing w:before="119"/>
                    <w:rPr>
                      <w:rFonts w:ascii="Times New Roman" w:hAnsi="Times New Roman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Юрченко Е.В..</w:t>
                  </w:r>
                </w:p>
                <w:p w:rsidR="00771819" w:rsidRPr="002D545B" w:rsidRDefault="00771819" w:rsidP="00697E8C">
                  <w:pPr>
                    <w:spacing w:before="3" w:line="275" w:lineRule="exact"/>
                    <w:rPr>
                      <w:rFonts w:ascii="Times New Roman" w:hAnsi="Times New Roman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Протокол</w:t>
                  </w:r>
                  <w:r w:rsidRPr="002D545B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№1</w:t>
                  </w:r>
                </w:p>
                <w:p w:rsidR="00771819" w:rsidRPr="002D545B" w:rsidRDefault="00771819" w:rsidP="00697E8C">
                  <w:pPr>
                    <w:spacing w:line="255" w:lineRule="exact"/>
                    <w:rPr>
                      <w:rFonts w:ascii="Times New Roman" w:hAnsi="Times New Roman" w:cs="Times New Roman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от</w:t>
                  </w:r>
                  <w:r w:rsidRPr="002D545B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«30»</w:t>
                  </w:r>
                  <w:r w:rsidRPr="002D545B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августа</w:t>
                  </w:r>
                  <w:r w:rsidRPr="002D545B">
                    <w:rPr>
                      <w:rFonts w:ascii="Times New Roman" w:hAnsi="Times New Roman"/>
                      <w:spacing w:val="63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2024</w:t>
                  </w:r>
                  <w:r w:rsidRPr="002D545B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г.</w:t>
                  </w:r>
                </w:p>
              </w:tc>
              <w:tc>
                <w:tcPr>
                  <w:tcW w:w="3117" w:type="dxa"/>
                </w:tcPr>
                <w:p w:rsidR="00771819" w:rsidRPr="002D545B" w:rsidRDefault="00771819" w:rsidP="00697E8C">
                  <w:pPr>
                    <w:spacing w:line="309" w:lineRule="exact"/>
                    <w:rPr>
                      <w:rFonts w:ascii="Times New Roman" w:hAnsi="Times New Roman"/>
                      <w:sz w:val="28"/>
                    </w:rPr>
                  </w:pPr>
                  <w:r w:rsidRPr="002D545B">
                    <w:rPr>
                      <w:rFonts w:ascii="Times New Roman" w:hAnsi="Times New Roman"/>
                      <w:sz w:val="28"/>
                    </w:rPr>
                    <w:t>СОГЛАСОВАНО</w:t>
                  </w:r>
                </w:p>
                <w:p w:rsidR="00771819" w:rsidRPr="002D545B" w:rsidRDefault="00771819" w:rsidP="00697E8C">
                  <w:pPr>
                    <w:spacing w:before="119"/>
                    <w:rPr>
                      <w:rFonts w:ascii="Times New Roman" w:hAnsi="Times New Roman"/>
                      <w:sz w:val="28"/>
                    </w:rPr>
                  </w:pPr>
                  <w:r w:rsidRPr="002D545B">
                    <w:rPr>
                      <w:rFonts w:ascii="Times New Roman" w:hAnsi="Times New Roman"/>
                      <w:sz w:val="28"/>
                    </w:rPr>
                    <w:t>Зам.</w:t>
                  </w:r>
                  <w:r w:rsidRPr="002D545B">
                    <w:rPr>
                      <w:rFonts w:ascii="Times New Roman" w:hAnsi="Times New Roman"/>
                      <w:spacing w:val="-2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директора</w:t>
                  </w:r>
                  <w:r w:rsidRPr="002D545B">
                    <w:rPr>
                      <w:rFonts w:ascii="Times New Roman" w:hAnsi="Times New Roman"/>
                      <w:spacing w:val="-3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по</w:t>
                  </w:r>
                  <w:r w:rsidRPr="002D545B">
                    <w:rPr>
                      <w:rFonts w:ascii="Times New Roman" w:hAnsi="Times New Roman"/>
                      <w:spacing w:val="-4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УВР</w:t>
                  </w:r>
                </w:p>
                <w:p w:rsidR="00771819" w:rsidRPr="002D545B" w:rsidRDefault="00771819" w:rsidP="00697E8C">
                  <w:pPr>
                    <w:spacing w:before="119" w:line="240" w:lineRule="auto"/>
                    <w:ind w:right="88"/>
                    <w:rPr>
                      <w:rFonts w:ascii="Times New Roman" w:hAnsi="Times New Roman"/>
                      <w:sz w:val="24"/>
                    </w:rPr>
                  </w:pPr>
                </w:p>
                <w:p w:rsidR="00771819" w:rsidRPr="002D545B" w:rsidRDefault="00771819" w:rsidP="00697E8C">
                  <w:pPr>
                    <w:spacing w:before="119" w:line="240" w:lineRule="auto"/>
                    <w:ind w:right="88"/>
                    <w:rPr>
                      <w:rFonts w:ascii="Times New Roman" w:hAnsi="Times New Roman"/>
                      <w:spacing w:val="-58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Смолина Е.В.</w:t>
                  </w:r>
                  <w:r w:rsidRPr="002D545B">
                    <w:rPr>
                      <w:rFonts w:ascii="Times New Roman" w:hAnsi="Times New Roman"/>
                      <w:spacing w:val="-58"/>
                      <w:sz w:val="24"/>
                    </w:rPr>
                    <w:t xml:space="preserve"> </w:t>
                  </w:r>
                </w:p>
                <w:p w:rsidR="00771819" w:rsidRPr="002D545B" w:rsidRDefault="00771819" w:rsidP="00697E8C">
                  <w:pPr>
                    <w:spacing w:before="119" w:line="240" w:lineRule="auto"/>
                    <w:ind w:right="88"/>
                    <w:rPr>
                      <w:rFonts w:ascii="Times New Roman" w:hAnsi="Times New Roman" w:cs="Times New Roman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от</w:t>
                  </w:r>
                  <w:r w:rsidRPr="002D545B">
                    <w:rPr>
                      <w:rFonts w:ascii="Times New Roman" w:hAnsi="Times New Roman"/>
                      <w:spacing w:val="-3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«30»</w:t>
                  </w:r>
                  <w:r w:rsidRPr="002D545B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августа</w:t>
                  </w:r>
                  <w:r w:rsidRPr="002D545B">
                    <w:rPr>
                      <w:rFonts w:ascii="Times New Roman" w:hAnsi="Times New Roman"/>
                      <w:spacing w:val="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2024</w:t>
                  </w:r>
                  <w:r w:rsidRPr="002D545B"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г.</w:t>
                  </w:r>
                </w:p>
              </w:tc>
              <w:tc>
                <w:tcPr>
                  <w:tcW w:w="3210" w:type="dxa"/>
                </w:tcPr>
                <w:p w:rsidR="00771819" w:rsidRPr="002D545B" w:rsidRDefault="00771819" w:rsidP="00697E8C">
                  <w:pPr>
                    <w:spacing w:line="309" w:lineRule="exact"/>
                    <w:rPr>
                      <w:rFonts w:ascii="Times New Roman" w:hAnsi="Times New Roman"/>
                      <w:sz w:val="28"/>
                    </w:rPr>
                  </w:pPr>
                  <w:r w:rsidRPr="002D545B">
                    <w:rPr>
                      <w:rFonts w:ascii="Times New Roman" w:hAnsi="Times New Roman"/>
                      <w:sz w:val="28"/>
                    </w:rPr>
                    <w:t>УТВЕРЖДЕНО</w:t>
                  </w:r>
                </w:p>
                <w:p w:rsidR="00771819" w:rsidRPr="002D545B" w:rsidRDefault="00771819" w:rsidP="00697E8C">
                  <w:pPr>
                    <w:spacing w:before="119"/>
                    <w:rPr>
                      <w:rFonts w:ascii="Times New Roman" w:hAnsi="Times New Roman"/>
                      <w:sz w:val="28"/>
                    </w:rPr>
                  </w:pPr>
                  <w:r w:rsidRPr="002D545B">
                    <w:rPr>
                      <w:rFonts w:ascii="Times New Roman" w:hAnsi="Times New Roman"/>
                      <w:sz w:val="28"/>
                    </w:rPr>
                    <w:t>Директор</w:t>
                  </w:r>
                  <w:r w:rsidRPr="002D545B">
                    <w:rPr>
                      <w:rFonts w:ascii="Times New Roman" w:hAnsi="Times New Roman"/>
                      <w:spacing w:val="-6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школы</w:t>
                  </w:r>
                </w:p>
                <w:p w:rsidR="00771819" w:rsidRPr="002D545B" w:rsidRDefault="00771819" w:rsidP="00697E8C">
                  <w:pPr>
                    <w:spacing w:before="119"/>
                    <w:rPr>
                      <w:rFonts w:ascii="Times New Roman" w:hAnsi="Times New Roman"/>
                      <w:sz w:val="24"/>
                    </w:rPr>
                  </w:pPr>
                </w:p>
                <w:p w:rsidR="00771819" w:rsidRPr="002D545B" w:rsidRDefault="00771819" w:rsidP="00697E8C">
                  <w:pPr>
                    <w:spacing w:before="119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2D545B">
                    <w:rPr>
                      <w:rFonts w:ascii="Times New Roman" w:hAnsi="Times New Roman"/>
                      <w:sz w:val="24"/>
                    </w:rPr>
                    <w:t>Оралова</w:t>
                  </w:r>
                  <w:proofErr w:type="spellEnd"/>
                  <w:r w:rsidRPr="002D545B">
                    <w:rPr>
                      <w:rFonts w:ascii="Times New Roman" w:hAnsi="Times New Roman"/>
                      <w:sz w:val="24"/>
                    </w:rPr>
                    <w:t xml:space="preserve"> И.В.</w:t>
                  </w:r>
                </w:p>
                <w:p w:rsidR="00771819" w:rsidRPr="002D545B" w:rsidRDefault="00771819" w:rsidP="00697E8C">
                  <w:pPr>
                    <w:spacing w:before="3" w:line="275" w:lineRule="exact"/>
                    <w:rPr>
                      <w:rFonts w:ascii="Times New Roman" w:hAnsi="Times New Roman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Приказ</w:t>
                  </w:r>
                  <w:r w:rsidRPr="002D545B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№155/1/01.10</w:t>
                  </w:r>
                </w:p>
                <w:p w:rsidR="00771819" w:rsidRPr="002D545B" w:rsidRDefault="00771819" w:rsidP="00697E8C">
                  <w:pPr>
                    <w:spacing w:line="275" w:lineRule="exact"/>
                    <w:rPr>
                      <w:rFonts w:ascii="Times New Roman" w:hAnsi="Times New Roman" w:cs="Times New Roman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от</w:t>
                  </w:r>
                  <w:r w:rsidRPr="002D545B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«30»</w:t>
                  </w:r>
                  <w:r w:rsidRPr="002D545B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августа</w:t>
                  </w:r>
                  <w:r w:rsidRPr="002D545B">
                    <w:rPr>
                      <w:rFonts w:ascii="Times New Roman" w:hAnsi="Times New Roman"/>
                      <w:spacing w:val="63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2024</w:t>
                  </w:r>
                  <w:r w:rsidRPr="002D545B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г.</w:t>
                  </w:r>
                </w:p>
              </w:tc>
            </w:tr>
          </w:tbl>
          <w:p w:rsidR="00771819" w:rsidRDefault="00771819"/>
        </w:tc>
        <w:tc>
          <w:tcPr>
            <w:tcW w:w="3117" w:type="dxa"/>
          </w:tcPr>
          <w:tbl>
            <w:tblPr>
              <w:tblW w:w="0" w:type="auto"/>
              <w:tblInd w:w="12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9"/>
              <w:gridCol w:w="3117"/>
              <w:gridCol w:w="3210"/>
            </w:tblGrid>
            <w:tr w:rsidR="00771819" w:rsidRPr="002D545B" w:rsidTr="00697E8C">
              <w:tc>
                <w:tcPr>
                  <w:tcW w:w="3209" w:type="dxa"/>
                  <w:hideMark/>
                </w:tcPr>
                <w:p w:rsidR="00771819" w:rsidRPr="002D545B" w:rsidRDefault="00771819" w:rsidP="00697E8C">
                  <w:pPr>
                    <w:spacing w:line="309" w:lineRule="exact"/>
                    <w:rPr>
                      <w:rFonts w:ascii="Times New Roman" w:hAnsi="Times New Roman"/>
                      <w:sz w:val="28"/>
                    </w:rPr>
                  </w:pPr>
                  <w:r w:rsidRPr="002D545B">
                    <w:rPr>
                      <w:rFonts w:ascii="Times New Roman" w:hAnsi="Times New Roman"/>
                      <w:sz w:val="28"/>
                    </w:rPr>
                    <w:t>РАССМОТРЕНО</w:t>
                  </w:r>
                </w:p>
                <w:p w:rsidR="00771819" w:rsidRPr="002D545B" w:rsidRDefault="00771819" w:rsidP="00697E8C">
                  <w:pPr>
                    <w:spacing w:before="119"/>
                    <w:ind w:right="421"/>
                    <w:rPr>
                      <w:rFonts w:ascii="Times New Roman" w:hAnsi="Times New Roman"/>
                      <w:sz w:val="28"/>
                    </w:rPr>
                  </w:pPr>
                  <w:r w:rsidRPr="002D545B">
                    <w:rPr>
                      <w:rFonts w:ascii="Times New Roman" w:hAnsi="Times New Roman"/>
                      <w:sz w:val="28"/>
                    </w:rPr>
                    <w:t>Руководитель</w:t>
                  </w:r>
                  <w:r w:rsidRPr="002D545B">
                    <w:rPr>
                      <w:rFonts w:ascii="Times New Roman" w:hAnsi="Times New Roman"/>
                      <w:spacing w:val="-16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Центра</w:t>
                  </w:r>
                  <w:r w:rsidRPr="002D545B">
                    <w:rPr>
                      <w:rFonts w:ascii="Times New Roman" w:hAnsi="Times New Roman"/>
                      <w:spacing w:val="-67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"Точка</w:t>
                  </w:r>
                  <w:r w:rsidRPr="002D545B">
                    <w:rPr>
                      <w:rFonts w:ascii="Times New Roman" w:hAnsi="Times New Roman"/>
                      <w:spacing w:val="1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роста"</w:t>
                  </w:r>
                </w:p>
                <w:p w:rsidR="00771819" w:rsidRPr="002D545B" w:rsidRDefault="00771819" w:rsidP="00697E8C">
                  <w:pPr>
                    <w:spacing w:before="119"/>
                    <w:rPr>
                      <w:rFonts w:ascii="Times New Roman" w:hAnsi="Times New Roman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Юрченко Е.В..</w:t>
                  </w:r>
                </w:p>
                <w:p w:rsidR="00771819" w:rsidRPr="002D545B" w:rsidRDefault="00771819" w:rsidP="00697E8C">
                  <w:pPr>
                    <w:spacing w:before="3" w:line="275" w:lineRule="exact"/>
                    <w:rPr>
                      <w:rFonts w:ascii="Times New Roman" w:hAnsi="Times New Roman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Протокол</w:t>
                  </w:r>
                  <w:r w:rsidRPr="002D545B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№1</w:t>
                  </w:r>
                </w:p>
                <w:p w:rsidR="00771819" w:rsidRPr="002D545B" w:rsidRDefault="00771819" w:rsidP="00697E8C">
                  <w:pPr>
                    <w:spacing w:line="255" w:lineRule="exact"/>
                    <w:rPr>
                      <w:rFonts w:ascii="Times New Roman" w:hAnsi="Times New Roman" w:cs="Times New Roman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от</w:t>
                  </w:r>
                  <w:r w:rsidRPr="002D545B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«30»</w:t>
                  </w:r>
                  <w:r w:rsidRPr="002D545B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августа</w:t>
                  </w:r>
                  <w:r w:rsidRPr="002D545B">
                    <w:rPr>
                      <w:rFonts w:ascii="Times New Roman" w:hAnsi="Times New Roman"/>
                      <w:spacing w:val="63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2024</w:t>
                  </w:r>
                  <w:r w:rsidRPr="002D545B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г.</w:t>
                  </w:r>
                </w:p>
              </w:tc>
              <w:tc>
                <w:tcPr>
                  <w:tcW w:w="3117" w:type="dxa"/>
                </w:tcPr>
                <w:p w:rsidR="00771819" w:rsidRPr="002D545B" w:rsidRDefault="00771819" w:rsidP="00697E8C">
                  <w:pPr>
                    <w:spacing w:line="309" w:lineRule="exact"/>
                    <w:rPr>
                      <w:rFonts w:ascii="Times New Roman" w:hAnsi="Times New Roman"/>
                      <w:sz w:val="28"/>
                    </w:rPr>
                  </w:pPr>
                  <w:r w:rsidRPr="002D545B">
                    <w:rPr>
                      <w:rFonts w:ascii="Times New Roman" w:hAnsi="Times New Roman"/>
                      <w:sz w:val="28"/>
                    </w:rPr>
                    <w:t>СОГЛАСОВАНО</w:t>
                  </w:r>
                </w:p>
                <w:p w:rsidR="00771819" w:rsidRPr="002D545B" w:rsidRDefault="00771819" w:rsidP="00697E8C">
                  <w:pPr>
                    <w:spacing w:before="119"/>
                    <w:rPr>
                      <w:rFonts w:ascii="Times New Roman" w:hAnsi="Times New Roman"/>
                      <w:sz w:val="28"/>
                    </w:rPr>
                  </w:pPr>
                  <w:r w:rsidRPr="002D545B">
                    <w:rPr>
                      <w:rFonts w:ascii="Times New Roman" w:hAnsi="Times New Roman"/>
                      <w:sz w:val="28"/>
                    </w:rPr>
                    <w:t>Зам.</w:t>
                  </w:r>
                  <w:r w:rsidRPr="002D545B">
                    <w:rPr>
                      <w:rFonts w:ascii="Times New Roman" w:hAnsi="Times New Roman"/>
                      <w:spacing w:val="-2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директора</w:t>
                  </w:r>
                  <w:r w:rsidRPr="002D545B">
                    <w:rPr>
                      <w:rFonts w:ascii="Times New Roman" w:hAnsi="Times New Roman"/>
                      <w:spacing w:val="-3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по</w:t>
                  </w:r>
                  <w:r w:rsidRPr="002D545B">
                    <w:rPr>
                      <w:rFonts w:ascii="Times New Roman" w:hAnsi="Times New Roman"/>
                      <w:spacing w:val="-4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УВР</w:t>
                  </w:r>
                </w:p>
                <w:p w:rsidR="00771819" w:rsidRPr="002D545B" w:rsidRDefault="00771819" w:rsidP="00697E8C">
                  <w:pPr>
                    <w:spacing w:before="119" w:line="240" w:lineRule="auto"/>
                    <w:ind w:right="88"/>
                    <w:rPr>
                      <w:rFonts w:ascii="Times New Roman" w:hAnsi="Times New Roman"/>
                      <w:sz w:val="24"/>
                    </w:rPr>
                  </w:pPr>
                </w:p>
                <w:p w:rsidR="00771819" w:rsidRPr="002D545B" w:rsidRDefault="00771819" w:rsidP="00697E8C">
                  <w:pPr>
                    <w:spacing w:before="119" w:line="240" w:lineRule="auto"/>
                    <w:ind w:right="88"/>
                    <w:rPr>
                      <w:rFonts w:ascii="Times New Roman" w:hAnsi="Times New Roman"/>
                      <w:spacing w:val="-58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Смолина Е.В.</w:t>
                  </w:r>
                  <w:r w:rsidRPr="002D545B">
                    <w:rPr>
                      <w:rFonts w:ascii="Times New Roman" w:hAnsi="Times New Roman"/>
                      <w:spacing w:val="-58"/>
                      <w:sz w:val="24"/>
                    </w:rPr>
                    <w:t xml:space="preserve"> </w:t>
                  </w:r>
                </w:p>
                <w:p w:rsidR="00771819" w:rsidRPr="002D545B" w:rsidRDefault="00771819" w:rsidP="00697E8C">
                  <w:pPr>
                    <w:spacing w:before="119" w:line="240" w:lineRule="auto"/>
                    <w:ind w:right="88"/>
                    <w:rPr>
                      <w:rFonts w:ascii="Times New Roman" w:hAnsi="Times New Roman" w:cs="Times New Roman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от</w:t>
                  </w:r>
                  <w:r w:rsidRPr="002D545B">
                    <w:rPr>
                      <w:rFonts w:ascii="Times New Roman" w:hAnsi="Times New Roman"/>
                      <w:spacing w:val="-3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«30»</w:t>
                  </w:r>
                  <w:r w:rsidRPr="002D545B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августа</w:t>
                  </w:r>
                  <w:r w:rsidRPr="002D545B">
                    <w:rPr>
                      <w:rFonts w:ascii="Times New Roman" w:hAnsi="Times New Roman"/>
                      <w:spacing w:val="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2024</w:t>
                  </w:r>
                  <w:r w:rsidRPr="002D545B"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г.</w:t>
                  </w:r>
                </w:p>
              </w:tc>
              <w:tc>
                <w:tcPr>
                  <w:tcW w:w="3210" w:type="dxa"/>
                </w:tcPr>
                <w:p w:rsidR="00771819" w:rsidRPr="002D545B" w:rsidRDefault="00771819" w:rsidP="00697E8C">
                  <w:pPr>
                    <w:spacing w:line="309" w:lineRule="exact"/>
                    <w:rPr>
                      <w:rFonts w:ascii="Times New Roman" w:hAnsi="Times New Roman"/>
                      <w:sz w:val="28"/>
                    </w:rPr>
                  </w:pPr>
                  <w:r w:rsidRPr="002D545B">
                    <w:rPr>
                      <w:rFonts w:ascii="Times New Roman" w:hAnsi="Times New Roman"/>
                      <w:sz w:val="28"/>
                    </w:rPr>
                    <w:t>УТВЕРЖДЕНО</w:t>
                  </w:r>
                </w:p>
                <w:p w:rsidR="00771819" w:rsidRPr="002D545B" w:rsidRDefault="00771819" w:rsidP="00697E8C">
                  <w:pPr>
                    <w:spacing w:before="119"/>
                    <w:rPr>
                      <w:rFonts w:ascii="Times New Roman" w:hAnsi="Times New Roman"/>
                      <w:sz w:val="28"/>
                    </w:rPr>
                  </w:pPr>
                  <w:r w:rsidRPr="002D545B">
                    <w:rPr>
                      <w:rFonts w:ascii="Times New Roman" w:hAnsi="Times New Roman"/>
                      <w:sz w:val="28"/>
                    </w:rPr>
                    <w:t>Директор</w:t>
                  </w:r>
                  <w:r w:rsidRPr="002D545B">
                    <w:rPr>
                      <w:rFonts w:ascii="Times New Roman" w:hAnsi="Times New Roman"/>
                      <w:spacing w:val="-6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школы</w:t>
                  </w:r>
                </w:p>
                <w:p w:rsidR="00771819" w:rsidRPr="002D545B" w:rsidRDefault="00771819" w:rsidP="00697E8C">
                  <w:pPr>
                    <w:spacing w:before="119"/>
                    <w:rPr>
                      <w:rFonts w:ascii="Times New Roman" w:hAnsi="Times New Roman"/>
                      <w:sz w:val="24"/>
                    </w:rPr>
                  </w:pPr>
                </w:p>
                <w:p w:rsidR="00771819" w:rsidRPr="002D545B" w:rsidRDefault="00771819" w:rsidP="00697E8C">
                  <w:pPr>
                    <w:spacing w:before="119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2D545B">
                    <w:rPr>
                      <w:rFonts w:ascii="Times New Roman" w:hAnsi="Times New Roman"/>
                      <w:sz w:val="24"/>
                    </w:rPr>
                    <w:t>Оралова</w:t>
                  </w:r>
                  <w:proofErr w:type="spellEnd"/>
                  <w:r w:rsidRPr="002D545B">
                    <w:rPr>
                      <w:rFonts w:ascii="Times New Roman" w:hAnsi="Times New Roman"/>
                      <w:sz w:val="24"/>
                    </w:rPr>
                    <w:t xml:space="preserve"> И.В.</w:t>
                  </w:r>
                </w:p>
                <w:p w:rsidR="00771819" w:rsidRPr="002D545B" w:rsidRDefault="00771819" w:rsidP="00697E8C">
                  <w:pPr>
                    <w:spacing w:before="3" w:line="275" w:lineRule="exact"/>
                    <w:rPr>
                      <w:rFonts w:ascii="Times New Roman" w:hAnsi="Times New Roman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Приказ</w:t>
                  </w:r>
                  <w:r w:rsidRPr="002D545B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№155/1/01.10</w:t>
                  </w:r>
                </w:p>
                <w:p w:rsidR="00771819" w:rsidRPr="002D545B" w:rsidRDefault="00771819" w:rsidP="00697E8C">
                  <w:pPr>
                    <w:spacing w:line="275" w:lineRule="exact"/>
                    <w:rPr>
                      <w:rFonts w:ascii="Times New Roman" w:hAnsi="Times New Roman" w:cs="Times New Roman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от</w:t>
                  </w:r>
                  <w:r w:rsidRPr="002D545B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«30»</w:t>
                  </w:r>
                  <w:r w:rsidRPr="002D545B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августа</w:t>
                  </w:r>
                  <w:r w:rsidRPr="002D545B">
                    <w:rPr>
                      <w:rFonts w:ascii="Times New Roman" w:hAnsi="Times New Roman"/>
                      <w:spacing w:val="63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2024</w:t>
                  </w:r>
                  <w:r w:rsidRPr="002D545B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г.</w:t>
                  </w:r>
                </w:p>
              </w:tc>
            </w:tr>
          </w:tbl>
          <w:p w:rsidR="00771819" w:rsidRDefault="00771819"/>
        </w:tc>
        <w:tc>
          <w:tcPr>
            <w:tcW w:w="3210" w:type="dxa"/>
          </w:tcPr>
          <w:tbl>
            <w:tblPr>
              <w:tblW w:w="0" w:type="auto"/>
              <w:tblInd w:w="12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9"/>
              <w:gridCol w:w="3117"/>
              <w:gridCol w:w="3210"/>
            </w:tblGrid>
            <w:tr w:rsidR="00771819" w:rsidRPr="002D545B" w:rsidTr="00697E8C">
              <w:tc>
                <w:tcPr>
                  <w:tcW w:w="3209" w:type="dxa"/>
                  <w:hideMark/>
                </w:tcPr>
                <w:p w:rsidR="00771819" w:rsidRPr="002D545B" w:rsidRDefault="00771819" w:rsidP="00697E8C">
                  <w:pPr>
                    <w:spacing w:line="309" w:lineRule="exact"/>
                    <w:rPr>
                      <w:rFonts w:ascii="Times New Roman" w:hAnsi="Times New Roman"/>
                      <w:sz w:val="28"/>
                    </w:rPr>
                  </w:pPr>
                  <w:r w:rsidRPr="002D545B">
                    <w:rPr>
                      <w:rFonts w:ascii="Times New Roman" w:hAnsi="Times New Roman"/>
                      <w:sz w:val="28"/>
                    </w:rPr>
                    <w:t>РАССМОТРЕНО</w:t>
                  </w:r>
                </w:p>
                <w:p w:rsidR="00771819" w:rsidRPr="002D545B" w:rsidRDefault="00771819" w:rsidP="00697E8C">
                  <w:pPr>
                    <w:spacing w:before="119"/>
                    <w:ind w:right="421"/>
                    <w:rPr>
                      <w:rFonts w:ascii="Times New Roman" w:hAnsi="Times New Roman"/>
                      <w:sz w:val="28"/>
                    </w:rPr>
                  </w:pPr>
                  <w:r w:rsidRPr="002D545B">
                    <w:rPr>
                      <w:rFonts w:ascii="Times New Roman" w:hAnsi="Times New Roman"/>
                      <w:sz w:val="28"/>
                    </w:rPr>
                    <w:t>Руководитель</w:t>
                  </w:r>
                  <w:r w:rsidRPr="002D545B">
                    <w:rPr>
                      <w:rFonts w:ascii="Times New Roman" w:hAnsi="Times New Roman"/>
                      <w:spacing w:val="-16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Центра</w:t>
                  </w:r>
                  <w:r w:rsidRPr="002D545B">
                    <w:rPr>
                      <w:rFonts w:ascii="Times New Roman" w:hAnsi="Times New Roman"/>
                      <w:spacing w:val="-67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"Точка</w:t>
                  </w:r>
                  <w:r w:rsidRPr="002D545B">
                    <w:rPr>
                      <w:rFonts w:ascii="Times New Roman" w:hAnsi="Times New Roman"/>
                      <w:spacing w:val="1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роста"</w:t>
                  </w:r>
                </w:p>
                <w:p w:rsidR="00771819" w:rsidRPr="002D545B" w:rsidRDefault="00771819" w:rsidP="00697E8C">
                  <w:pPr>
                    <w:spacing w:before="119"/>
                    <w:rPr>
                      <w:rFonts w:ascii="Times New Roman" w:hAnsi="Times New Roman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Юрченко Е.В..</w:t>
                  </w:r>
                </w:p>
                <w:p w:rsidR="00771819" w:rsidRPr="002D545B" w:rsidRDefault="00771819" w:rsidP="00697E8C">
                  <w:pPr>
                    <w:spacing w:before="3" w:line="275" w:lineRule="exact"/>
                    <w:rPr>
                      <w:rFonts w:ascii="Times New Roman" w:hAnsi="Times New Roman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Протокол</w:t>
                  </w:r>
                  <w:r w:rsidRPr="002D545B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№1</w:t>
                  </w:r>
                </w:p>
                <w:p w:rsidR="00771819" w:rsidRPr="002D545B" w:rsidRDefault="00771819" w:rsidP="00697E8C">
                  <w:pPr>
                    <w:spacing w:line="255" w:lineRule="exact"/>
                    <w:rPr>
                      <w:rFonts w:ascii="Times New Roman" w:hAnsi="Times New Roman" w:cs="Times New Roman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от</w:t>
                  </w:r>
                  <w:r w:rsidRPr="002D545B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«30»</w:t>
                  </w:r>
                  <w:r w:rsidRPr="002D545B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августа</w:t>
                  </w:r>
                  <w:r w:rsidRPr="002D545B">
                    <w:rPr>
                      <w:rFonts w:ascii="Times New Roman" w:hAnsi="Times New Roman"/>
                      <w:spacing w:val="63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2024</w:t>
                  </w:r>
                  <w:r w:rsidRPr="002D545B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г.</w:t>
                  </w:r>
                </w:p>
              </w:tc>
              <w:tc>
                <w:tcPr>
                  <w:tcW w:w="3117" w:type="dxa"/>
                </w:tcPr>
                <w:p w:rsidR="00771819" w:rsidRPr="002D545B" w:rsidRDefault="00771819" w:rsidP="00697E8C">
                  <w:pPr>
                    <w:spacing w:line="309" w:lineRule="exact"/>
                    <w:rPr>
                      <w:rFonts w:ascii="Times New Roman" w:hAnsi="Times New Roman"/>
                      <w:sz w:val="28"/>
                    </w:rPr>
                  </w:pPr>
                  <w:r w:rsidRPr="002D545B">
                    <w:rPr>
                      <w:rFonts w:ascii="Times New Roman" w:hAnsi="Times New Roman"/>
                      <w:sz w:val="28"/>
                    </w:rPr>
                    <w:t>СОГЛАСОВАНО</w:t>
                  </w:r>
                </w:p>
                <w:p w:rsidR="00771819" w:rsidRPr="002D545B" w:rsidRDefault="00771819" w:rsidP="00697E8C">
                  <w:pPr>
                    <w:spacing w:before="119"/>
                    <w:rPr>
                      <w:rFonts w:ascii="Times New Roman" w:hAnsi="Times New Roman"/>
                      <w:sz w:val="28"/>
                    </w:rPr>
                  </w:pPr>
                  <w:r w:rsidRPr="002D545B">
                    <w:rPr>
                      <w:rFonts w:ascii="Times New Roman" w:hAnsi="Times New Roman"/>
                      <w:sz w:val="28"/>
                    </w:rPr>
                    <w:t>Зам.</w:t>
                  </w:r>
                  <w:r w:rsidRPr="002D545B">
                    <w:rPr>
                      <w:rFonts w:ascii="Times New Roman" w:hAnsi="Times New Roman"/>
                      <w:spacing w:val="-2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директора</w:t>
                  </w:r>
                  <w:r w:rsidRPr="002D545B">
                    <w:rPr>
                      <w:rFonts w:ascii="Times New Roman" w:hAnsi="Times New Roman"/>
                      <w:spacing w:val="-3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по</w:t>
                  </w:r>
                  <w:r w:rsidRPr="002D545B">
                    <w:rPr>
                      <w:rFonts w:ascii="Times New Roman" w:hAnsi="Times New Roman"/>
                      <w:spacing w:val="-4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УВР</w:t>
                  </w:r>
                </w:p>
                <w:p w:rsidR="00771819" w:rsidRPr="002D545B" w:rsidRDefault="00771819" w:rsidP="00697E8C">
                  <w:pPr>
                    <w:spacing w:before="119" w:line="240" w:lineRule="auto"/>
                    <w:ind w:right="88"/>
                    <w:rPr>
                      <w:rFonts w:ascii="Times New Roman" w:hAnsi="Times New Roman"/>
                      <w:sz w:val="24"/>
                    </w:rPr>
                  </w:pPr>
                </w:p>
                <w:p w:rsidR="00771819" w:rsidRPr="002D545B" w:rsidRDefault="00771819" w:rsidP="00697E8C">
                  <w:pPr>
                    <w:spacing w:before="119" w:line="240" w:lineRule="auto"/>
                    <w:ind w:right="88"/>
                    <w:rPr>
                      <w:rFonts w:ascii="Times New Roman" w:hAnsi="Times New Roman"/>
                      <w:spacing w:val="-58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Смолина Е.В.</w:t>
                  </w:r>
                  <w:r w:rsidRPr="002D545B">
                    <w:rPr>
                      <w:rFonts w:ascii="Times New Roman" w:hAnsi="Times New Roman"/>
                      <w:spacing w:val="-58"/>
                      <w:sz w:val="24"/>
                    </w:rPr>
                    <w:t xml:space="preserve"> </w:t>
                  </w:r>
                </w:p>
                <w:p w:rsidR="00771819" w:rsidRPr="002D545B" w:rsidRDefault="00771819" w:rsidP="00697E8C">
                  <w:pPr>
                    <w:spacing w:before="119" w:line="240" w:lineRule="auto"/>
                    <w:ind w:right="88"/>
                    <w:rPr>
                      <w:rFonts w:ascii="Times New Roman" w:hAnsi="Times New Roman" w:cs="Times New Roman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от</w:t>
                  </w:r>
                  <w:r w:rsidRPr="002D545B">
                    <w:rPr>
                      <w:rFonts w:ascii="Times New Roman" w:hAnsi="Times New Roman"/>
                      <w:spacing w:val="-3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«30»</w:t>
                  </w:r>
                  <w:r w:rsidRPr="002D545B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августа</w:t>
                  </w:r>
                  <w:r w:rsidRPr="002D545B">
                    <w:rPr>
                      <w:rFonts w:ascii="Times New Roman" w:hAnsi="Times New Roman"/>
                      <w:spacing w:val="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2024</w:t>
                  </w:r>
                  <w:r w:rsidRPr="002D545B">
                    <w:rPr>
                      <w:rFonts w:ascii="Times New Roman" w:hAnsi="Times New Roman"/>
                      <w:spacing w:val="2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г.</w:t>
                  </w:r>
                </w:p>
              </w:tc>
              <w:tc>
                <w:tcPr>
                  <w:tcW w:w="3210" w:type="dxa"/>
                </w:tcPr>
                <w:p w:rsidR="00771819" w:rsidRPr="002D545B" w:rsidRDefault="00771819" w:rsidP="00697E8C">
                  <w:pPr>
                    <w:spacing w:line="309" w:lineRule="exact"/>
                    <w:rPr>
                      <w:rFonts w:ascii="Times New Roman" w:hAnsi="Times New Roman"/>
                      <w:sz w:val="28"/>
                    </w:rPr>
                  </w:pPr>
                  <w:r w:rsidRPr="002D545B">
                    <w:rPr>
                      <w:rFonts w:ascii="Times New Roman" w:hAnsi="Times New Roman"/>
                      <w:sz w:val="28"/>
                    </w:rPr>
                    <w:t>УТВЕРЖДЕНО</w:t>
                  </w:r>
                </w:p>
                <w:p w:rsidR="00771819" w:rsidRPr="002D545B" w:rsidRDefault="00771819" w:rsidP="00697E8C">
                  <w:pPr>
                    <w:spacing w:before="119"/>
                    <w:rPr>
                      <w:rFonts w:ascii="Times New Roman" w:hAnsi="Times New Roman"/>
                      <w:sz w:val="28"/>
                    </w:rPr>
                  </w:pPr>
                  <w:r w:rsidRPr="002D545B">
                    <w:rPr>
                      <w:rFonts w:ascii="Times New Roman" w:hAnsi="Times New Roman"/>
                      <w:sz w:val="28"/>
                    </w:rPr>
                    <w:t>Директор</w:t>
                  </w:r>
                  <w:r w:rsidRPr="002D545B">
                    <w:rPr>
                      <w:rFonts w:ascii="Times New Roman" w:hAnsi="Times New Roman"/>
                      <w:spacing w:val="-6"/>
                      <w:sz w:val="28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8"/>
                    </w:rPr>
                    <w:t>школы</w:t>
                  </w:r>
                </w:p>
                <w:p w:rsidR="00771819" w:rsidRPr="002D545B" w:rsidRDefault="00771819" w:rsidP="00697E8C">
                  <w:pPr>
                    <w:spacing w:before="119"/>
                    <w:rPr>
                      <w:rFonts w:ascii="Times New Roman" w:hAnsi="Times New Roman"/>
                      <w:sz w:val="24"/>
                    </w:rPr>
                  </w:pPr>
                </w:p>
                <w:p w:rsidR="00771819" w:rsidRPr="002D545B" w:rsidRDefault="00771819" w:rsidP="00697E8C">
                  <w:pPr>
                    <w:spacing w:before="119"/>
                    <w:rPr>
                      <w:rFonts w:ascii="Times New Roman" w:hAnsi="Times New Roman"/>
                      <w:sz w:val="24"/>
                    </w:rPr>
                  </w:pPr>
                  <w:proofErr w:type="spellStart"/>
                  <w:r w:rsidRPr="002D545B">
                    <w:rPr>
                      <w:rFonts w:ascii="Times New Roman" w:hAnsi="Times New Roman"/>
                      <w:sz w:val="24"/>
                    </w:rPr>
                    <w:t>Оралова</w:t>
                  </w:r>
                  <w:proofErr w:type="spellEnd"/>
                  <w:r w:rsidRPr="002D545B">
                    <w:rPr>
                      <w:rFonts w:ascii="Times New Roman" w:hAnsi="Times New Roman"/>
                      <w:sz w:val="24"/>
                    </w:rPr>
                    <w:t xml:space="preserve"> И.В.</w:t>
                  </w:r>
                </w:p>
                <w:p w:rsidR="00771819" w:rsidRPr="002D545B" w:rsidRDefault="00771819" w:rsidP="00697E8C">
                  <w:pPr>
                    <w:spacing w:before="3" w:line="275" w:lineRule="exact"/>
                    <w:rPr>
                      <w:rFonts w:ascii="Times New Roman" w:hAnsi="Times New Roman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Приказ</w:t>
                  </w:r>
                  <w:r w:rsidRPr="002D545B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№155/1/01.10</w:t>
                  </w:r>
                </w:p>
                <w:p w:rsidR="00771819" w:rsidRPr="002D545B" w:rsidRDefault="00771819" w:rsidP="00697E8C">
                  <w:pPr>
                    <w:spacing w:line="275" w:lineRule="exact"/>
                    <w:rPr>
                      <w:rFonts w:ascii="Times New Roman" w:hAnsi="Times New Roman" w:cs="Times New Roman"/>
                      <w:sz w:val="24"/>
                    </w:rPr>
                  </w:pPr>
                  <w:r w:rsidRPr="002D545B">
                    <w:rPr>
                      <w:rFonts w:ascii="Times New Roman" w:hAnsi="Times New Roman"/>
                      <w:sz w:val="24"/>
                    </w:rPr>
                    <w:t>от</w:t>
                  </w:r>
                  <w:r w:rsidRPr="002D545B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«30»</w:t>
                  </w:r>
                  <w:r w:rsidRPr="002D545B">
                    <w:rPr>
                      <w:rFonts w:ascii="Times New Roman" w:hAnsi="Times New Roman"/>
                      <w:spacing w:val="-4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августа</w:t>
                  </w:r>
                  <w:r w:rsidRPr="002D545B">
                    <w:rPr>
                      <w:rFonts w:ascii="Times New Roman" w:hAnsi="Times New Roman"/>
                      <w:spacing w:val="63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2024</w:t>
                  </w:r>
                  <w:r w:rsidRPr="002D545B">
                    <w:rPr>
                      <w:rFonts w:ascii="Times New Roman" w:hAnsi="Times New Roman"/>
                      <w:spacing w:val="1"/>
                      <w:sz w:val="24"/>
                    </w:rPr>
                    <w:t xml:space="preserve"> </w:t>
                  </w:r>
                  <w:r w:rsidRPr="002D545B">
                    <w:rPr>
                      <w:rFonts w:ascii="Times New Roman" w:hAnsi="Times New Roman"/>
                      <w:sz w:val="24"/>
                    </w:rPr>
                    <w:t>г.</w:t>
                  </w:r>
                </w:p>
              </w:tc>
            </w:tr>
          </w:tbl>
          <w:p w:rsidR="00771819" w:rsidRDefault="00771819"/>
        </w:tc>
      </w:tr>
    </w:tbl>
    <w:p w:rsidR="00890A1C" w:rsidRDefault="00890A1C">
      <w:pPr>
        <w:spacing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890A1C" w:rsidRDefault="00771819">
      <w:pPr>
        <w:pStyle w:val="af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РАБОЧАЯ ПРОГРАММА</w:t>
      </w:r>
    </w:p>
    <w:p w:rsidR="00890A1C" w:rsidRDefault="00771819">
      <w:pPr>
        <w:pStyle w:val="af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</w:t>
      </w:r>
      <w:r>
        <w:rPr>
          <w:rFonts w:ascii="Times New Roman" w:hAnsi="Times New Roman" w:cs="Times New Roman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внеурочной</w:t>
      </w:r>
      <w:r>
        <w:rPr>
          <w:rFonts w:ascii="Times New Roman" w:hAnsi="Times New Roman" w:cs="Times New Roman"/>
          <w:spacing w:val="-2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деятельности</w:t>
      </w:r>
    </w:p>
    <w:p w:rsidR="00890A1C" w:rsidRDefault="00771819">
      <w:pPr>
        <w:pStyle w:val="af7"/>
        <w:jc w:val="center"/>
        <w:rPr>
          <w:rFonts w:ascii="Times New Roman" w:hAnsi="Times New Roman" w:cs="Times New Roman"/>
          <w:b/>
          <w:spacing w:val="-2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«Фитодизайн»</w:t>
      </w:r>
      <w:r>
        <w:rPr>
          <w:rFonts w:ascii="Times New Roman" w:hAnsi="Times New Roman" w:cs="Times New Roman"/>
          <w:b/>
          <w:spacing w:val="-2"/>
          <w:sz w:val="32"/>
          <w:szCs w:val="32"/>
        </w:rPr>
        <w:t xml:space="preserve"> </w:t>
      </w:r>
    </w:p>
    <w:p w:rsidR="00890A1C" w:rsidRDefault="00771819">
      <w:pPr>
        <w:pStyle w:val="af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</w:t>
      </w:r>
      <w:r>
        <w:rPr>
          <w:rFonts w:ascii="Times New Roman" w:hAnsi="Times New Roman" w:cs="Times New Roman"/>
          <w:spacing w:val="-5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учащихся</w:t>
      </w:r>
      <w:r>
        <w:rPr>
          <w:rFonts w:ascii="Times New Roman" w:hAnsi="Times New Roman" w:cs="Times New Roman"/>
          <w:spacing w:val="-4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5-6</w:t>
      </w:r>
      <w:r>
        <w:rPr>
          <w:rFonts w:ascii="Times New Roman" w:hAnsi="Times New Roman" w:cs="Times New Roman"/>
          <w:spacing w:val="-1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классов</w:t>
      </w:r>
    </w:p>
    <w:p w:rsidR="00890A1C" w:rsidRDefault="00771819">
      <w:pPr>
        <w:pStyle w:val="af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(направление: </w:t>
      </w:r>
      <w:r>
        <w:rPr>
          <w:rFonts w:ascii="Times New Roman" w:hAnsi="Times New Roman" w:cs="Times New Roman"/>
          <w:i/>
          <w:sz w:val="32"/>
          <w:szCs w:val="32"/>
        </w:rPr>
        <w:t>Учение с увлечением)</w:t>
      </w:r>
    </w:p>
    <w:p w:rsidR="00890A1C" w:rsidRDefault="00771819">
      <w:pPr>
        <w:pStyle w:val="af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использованием  оборудования </w:t>
      </w:r>
    </w:p>
    <w:p w:rsidR="00890A1C" w:rsidRDefault="00771819">
      <w:pPr>
        <w:pStyle w:val="af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Центра естественнонаучной направленности «Точка роста».</w:t>
      </w:r>
    </w:p>
    <w:p w:rsidR="00890A1C" w:rsidRDefault="00771819">
      <w:pPr>
        <w:spacing w:line="408" w:lineRule="auto"/>
        <w:ind w:left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890A1C" w:rsidRDefault="00890A1C">
      <w:pPr>
        <w:ind w:left="120"/>
        <w:jc w:val="center"/>
        <w:rPr>
          <w:rFonts w:ascii="Times New Roman" w:hAnsi="Times New Roman" w:cs="Times New Roman"/>
        </w:rPr>
      </w:pPr>
    </w:p>
    <w:p w:rsidR="00890A1C" w:rsidRDefault="00890A1C">
      <w:pPr>
        <w:ind w:left="120"/>
        <w:jc w:val="center"/>
        <w:rPr>
          <w:rFonts w:ascii="Times New Roman" w:hAnsi="Times New Roman" w:cs="Times New Roman"/>
        </w:rPr>
      </w:pPr>
    </w:p>
    <w:p w:rsidR="00890A1C" w:rsidRDefault="00890A1C">
      <w:pPr>
        <w:ind w:left="120"/>
        <w:jc w:val="center"/>
        <w:rPr>
          <w:rFonts w:ascii="Times New Roman" w:hAnsi="Times New Roman" w:cs="Times New Roman"/>
        </w:rPr>
      </w:pPr>
    </w:p>
    <w:p w:rsidR="00890A1C" w:rsidRDefault="00890A1C" w:rsidP="00771819">
      <w:pPr>
        <w:rPr>
          <w:rFonts w:ascii="Times New Roman" w:hAnsi="Times New Roman" w:cs="Times New Roman"/>
        </w:rPr>
      </w:pPr>
    </w:p>
    <w:p w:rsidR="00890A1C" w:rsidRDefault="00890A1C">
      <w:pPr>
        <w:rPr>
          <w:rFonts w:ascii="Times New Roman" w:hAnsi="Times New Roman" w:cs="Times New Roman"/>
        </w:rPr>
      </w:pPr>
    </w:p>
    <w:p w:rsidR="00890A1C" w:rsidRDefault="00771819">
      <w:pPr>
        <w:jc w:val="center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</w:rPr>
        <w:t>с</w:t>
      </w:r>
      <w:proofErr w:type="gramStart"/>
      <w:r>
        <w:rPr>
          <w:rFonts w:ascii="Times New Roman" w:hAnsi="Times New Roman" w:cs="Times New Roman"/>
          <w:color w:val="000000"/>
          <w:sz w:val="28"/>
        </w:rPr>
        <w:t>.М</w:t>
      </w:r>
      <w:proofErr w:type="gramEnd"/>
      <w:r>
        <w:rPr>
          <w:rFonts w:ascii="Times New Roman" w:hAnsi="Times New Roman" w:cs="Times New Roman"/>
          <w:color w:val="000000"/>
          <w:sz w:val="28"/>
        </w:rPr>
        <w:t>арково</w:t>
      </w:r>
      <w:proofErr w:type="spellEnd"/>
      <w:r>
        <w:rPr>
          <w:rFonts w:ascii="Times New Roman" w:hAnsi="Times New Roman" w:cs="Times New Roman"/>
          <w:color w:val="000000"/>
          <w:sz w:val="28"/>
        </w:rPr>
        <w:t>,‌ 2024</w:t>
      </w:r>
      <w:r>
        <w:rPr>
          <w:rFonts w:ascii="Times New Roman" w:hAnsi="Times New Roman" w:cs="Times New Roman"/>
          <w:color w:val="000000"/>
          <w:sz w:val="28"/>
        </w:rPr>
        <w:t>‌​г</w:t>
      </w:r>
    </w:p>
    <w:p w:rsidR="00890A1C" w:rsidRDefault="00771819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1.1.</w:t>
      </w:r>
      <w:r>
        <w:rPr>
          <w:rFonts w:ascii="Times New Roman" w:eastAsia="Times New Roman" w:hAnsi="Times New Roman" w:cs="Times New Roman"/>
          <w:b/>
          <w:sz w:val="28"/>
        </w:rPr>
        <w:tab/>
        <w:t>Пояснительная записка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Программа «Фитодизайн</w:t>
      </w:r>
      <w:r>
        <w:rPr>
          <w:rFonts w:ascii="Times New Roman" w:hAnsi="Times New Roman" w:cs="Times New Roman"/>
          <w:sz w:val="28"/>
          <w:szCs w:val="28"/>
        </w:rPr>
        <w:t xml:space="preserve">» реализует  естественнонаучную направленность.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Актуальность программы «Фитодизайн» заключается в том,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-усиливает вариативную составляющую общего образования в сфере пограничных с биологией прикладных, художественно-эстетических направлений деятел</w:t>
      </w:r>
      <w:r>
        <w:rPr>
          <w:rFonts w:ascii="Times New Roman" w:hAnsi="Times New Roman" w:cs="Times New Roman"/>
          <w:sz w:val="28"/>
          <w:szCs w:val="28"/>
        </w:rPr>
        <w:t>ьности,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способствует практическому приложению знаний, умений и навыков, полученных в школе,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стимулирует познавательную мотивацию учащихся,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могут развивать свой творческий потенциал, навыки адаптации и социализации к современному обществу и получ</w:t>
      </w:r>
      <w:r>
        <w:rPr>
          <w:rFonts w:ascii="Times New Roman" w:hAnsi="Times New Roman" w:cs="Times New Roman"/>
          <w:sz w:val="28"/>
          <w:szCs w:val="28"/>
        </w:rPr>
        <w:t>ить возможность осознанному выбору профессии. В будущем профессия фитодизайнера станет еще более популярной, ведь цветы являются необходимой частью нашей жизни.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Отличительной особенностью</w:t>
      </w:r>
      <w:r>
        <w:rPr>
          <w:rFonts w:ascii="Times New Roman" w:hAnsi="Times New Roman" w:cs="Times New Roman"/>
          <w:sz w:val="28"/>
          <w:szCs w:val="28"/>
        </w:rPr>
        <w:t xml:space="preserve"> программы «Фитодизайн» является то, что 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  программа создана д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ля решения  реально возникшей в последние годы  потребности общества в экологически культурной  и грамотной личности, умеющей видеть и понимать красоту природы, любовь к которой облагораживает и украшает нашу жизнь. Программа знакомит детей с основами комн</w:t>
      </w:r>
      <w:r>
        <w:rPr>
          <w:rStyle w:val="C4"/>
          <w:rFonts w:ascii="Times New Roman" w:hAnsi="Times New Roman" w:cs="Times New Roman"/>
          <w:color w:val="000000"/>
          <w:sz w:val="28"/>
          <w:szCs w:val="28"/>
        </w:rPr>
        <w:t>атного и садового  цветоводства и искусством составления  цветочных композиций из различных видов флоры для использования их в дизайне интерьера.  Т</w:t>
      </w:r>
      <w:r>
        <w:rPr>
          <w:rFonts w:ascii="Times New Roman" w:hAnsi="Times New Roman" w:cs="Times New Roman"/>
          <w:sz w:val="28"/>
          <w:szCs w:val="28"/>
        </w:rPr>
        <w:t>еоретическая часть программы углубляет и расширяет знания о растительном мире, о цветочно-декоративных расте</w:t>
      </w:r>
      <w:r>
        <w:rPr>
          <w:rFonts w:ascii="Times New Roman" w:hAnsi="Times New Roman" w:cs="Times New Roman"/>
          <w:sz w:val="28"/>
          <w:szCs w:val="28"/>
        </w:rPr>
        <w:t>ниях и способах их аранжировки. Практическая работа на занятиях по освоению программного материала формирует знания и умения, которые дети будут использовать в повседневной жизни, украшая любимыми растениями окружающую среду, также знакомятся с разнообрази</w:t>
      </w:r>
      <w:r>
        <w:rPr>
          <w:rFonts w:ascii="Times New Roman" w:hAnsi="Times New Roman" w:cs="Times New Roman"/>
          <w:sz w:val="28"/>
          <w:szCs w:val="28"/>
        </w:rPr>
        <w:t xml:space="preserve">ем цветочно-декоративных растений открытого и закрытого грунтов, изучают видовой состав, учатся работать на земле, получать радость от создания уголка природы по своему вкусу.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Адресат программы. </w:t>
      </w:r>
      <w:r>
        <w:rPr>
          <w:rFonts w:ascii="Times New Roman" w:hAnsi="Times New Roman" w:cs="Times New Roman"/>
          <w:sz w:val="28"/>
          <w:szCs w:val="28"/>
        </w:rPr>
        <w:t xml:space="preserve">Программа рассчитана на детей среднего школьного  возраста, </w:t>
      </w:r>
      <w:r>
        <w:rPr>
          <w:rFonts w:ascii="Times New Roman" w:hAnsi="Times New Roman" w:cs="Times New Roman"/>
          <w:sz w:val="28"/>
          <w:szCs w:val="28"/>
        </w:rPr>
        <w:t xml:space="preserve"> охватывает детей  11-13 лет. Так же,  в  творческое объединение по фитодизайну принимаются все желающие интересующиеся ботаникой, экологией и  имеющие склонность к рисованию.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Цели и задачи программы «Фитодизайн»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программы является создание тако</w:t>
      </w:r>
      <w:r>
        <w:rPr>
          <w:rFonts w:ascii="Times New Roman" w:hAnsi="Times New Roman" w:cs="Times New Roman"/>
          <w:sz w:val="28"/>
          <w:szCs w:val="28"/>
        </w:rPr>
        <w:t>й педагогической образовательной и воспитательной среды, которая способствовала бы развитию творческих способностей, художественного вкуса обучающихся посредством овладения основами фитодизайна, цветоводства и аранжировки растений.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детского объ</w:t>
      </w:r>
      <w:r>
        <w:rPr>
          <w:rFonts w:ascii="Times New Roman" w:hAnsi="Times New Roman" w:cs="Times New Roman"/>
          <w:sz w:val="28"/>
          <w:szCs w:val="28"/>
        </w:rPr>
        <w:t>единения «Фитодизайн» в течение всего курса обучения прививается культура труда и любовь к природе, а также решаются следующие задачи: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изучить теоретические и практические основы цветоводства, фитодизайна, флористики и аранжировки растений;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воспитать х</w:t>
      </w:r>
      <w:r>
        <w:rPr>
          <w:rFonts w:ascii="Times New Roman" w:hAnsi="Times New Roman" w:cs="Times New Roman"/>
          <w:sz w:val="28"/>
          <w:szCs w:val="28"/>
        </w:rPr>
        <w:t>удожественный и эстетический вкус способствовать развитию воображения и творческих способностей ребёнка;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у детей ориентацию на продолжение обучения в области дизайна и экологии.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«Фитодизайн»</w:t>
      </w:r>
    </w:p>
    <w:p w:rsidR="00890A1C" w:rsidRDefault="00890A1C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890A1C" w:rsidRDefault="00771819">
      <w:pPr>
        <w:pStyle w:val="af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>программы «Фитоди</w:t>
      </w:r>
      <w:r>
        <w:rPr>
          <w:rFonts w:ascii="Times New Roman" w:hAnsi="Times New Roman" w:cs="Times New Roman"/>
          <w:sz w:val="28"/>
          <w:szCs w:val="28"/>
        </w:rPr>
        <w:t xml:space="preserve">зайн» отражено в учебном плане, который определяет </w:t>
      </w:r>
      <w:r>
        <w:rPr>
          <w:rFonts w:ascii="Times New Roman" w:hAnsi="Times New Roman" w:cs="Times New Roman"/>
          <w:iCs/>
          <w:sz w:val="28"/>
          <w:szCs w:val="28"/>
        </w:rPr>
        <w:t xml:space="preserve">  перечень, трудоемкость, последовательность и распределение тем, практики, иных видов учебной деятельности и формы аттестации, учащихся по годам обучения (Закон № 273- ФЗ, ст. 2, п. 22; ст. </w:t>
      </w:r>
      <w:r>
        <w:rPr>
          <w:rFonts w:ascii="Times New Roman" w:hAnsi="Times New Roman" w:cs="Times New Roman"/>
          <w:bCs/>
          <w:iCs/>
          <w:sz w:val="28"/>
          <w:szCs w:val="28"/>
        </w:rPr>
        <w:t>47, п. 5).</w:t>
      </w:r>
    </w:p>
    <w:p w:rsidR="00890A1C" w:rsidRDefault="00890A1C">
      <w:pPr>
        <w:pStyle w:val="af8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0A1C" w:rsidRDefault="00771819">
      <w:pPr>
        <w:pStyle w:val="af8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лендарно-тематическое планирование. 5 - 6 класс</w:t>
      </w:r>
    </w:p>
    <w:tbl>
      <w:tblPr>
        <w:tblW w:w="9508" w:type="dxa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4536"/>
        <w:gridCol w:w="1276"/>
        <w:gridCol w:w="2835"/>
      </w:tblGrid>
      <w:tr w:rsidR="00890A1C">
        <w:trPr>
          <w:trHeight w:val="992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Центра Точка роста</w:t>
            </w:r>
          </w:p>
        </w:tc>
      </w:tr>
      <w:tr w:rsidR="00890A1C">
        <w:trPr>
          <w:trHeight w:val="1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Растения в доме </w:t>
            </w: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Введение. Фитодизайн и его место в духовной, материальной культуре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Зеленые спутники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человека – кто они?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правильно выбрать растение. Цветочный маркетинг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принципы построения композиции, теория цвета и линии.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1C">
        <w:trPr>
          <w:trHeight w:val="1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2. Жизненные формы растений </w:t>
            </w: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Ампельные растения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Суккуленты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Древесные растения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Луковичные растения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Травянистые растения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Паспортизация растений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«Комнатные растения»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1C">
        <w:trPr>
          <w:trHeight w:val="1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3. Экологические факторы роста растений</w:t>
            </w:r>
          </w:p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микроклимат помещений </w:t>
            </w:r>
          </w:p>
        </w:tc>
      </w:tr>
      <w:tr w:rsidR="00890A1C">
        <w:trPr>
          <w:trHeight w:val="132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Климатический фактор (состав воздуха, свет, температура и влажность воздуха)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температуры, влажности, освещенности</w:t>
            </w: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Эдафический фактор (почвенно-грунтовый)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эко-лабаратория</w:t>
            </w: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Растения для конкретных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18-19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1C">
        <w:trPr>
          <w:trHeight w:val="859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4. Расположение комнатных растений </w:t>
            </w: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приемы художественного озеленения интерьеров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Комнатный садик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из горшечных растений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Террариум. Флоррариум.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Флористическое оформления праздников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1C">
        <w:trPr>
          <w:trHeight w:val="1"/>
        </w:trPr>
        <w:tc>
          <w:tcPr>
            <w:tcW w:w="9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5. Работа по созданию долговременного дизайна </w:t>
            </w: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рекомендаций по озеленению отдельных помещений  учреждения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27-28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эко-лабаратория</w:t>
            </w: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Подборка ассортимента видов в зависимости от температуры и освещения помещений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освещенности</w:t>
            </w:r>
          </w:p>
          <w:p w:rsidR="00890A1C" w:rsidRDefault="00771819">
            <w:pPr>
              <w:pStyle w:val="af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 температуры</w:t>
            </w: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растений в рекреациях, на лестнице, в кабинетах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0A1C">
        <w:trPr>
          <w:trHeight w:val="1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проектных творческих работ. Выставка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771819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A1C" w:rsidRDefault="00890A1C">
            <w:pPr>
              <w:pStyle w:val="af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90A1C" w:rsidRDefault="00890A1C">
      <w:pPr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890A1C" w:rsidRDefault="00771819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Содержание учебного плана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Растения в доме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1.1. Введение. Фитодизайн</w:t>
      </w:r>
      <w:r>
        <w:rPr>
          <w:rFonts w:ascii="Times New Roman" w:hAnsi="Times New Roman" w:cs="Times New Roman"/>
          <w:i/>
          <w:sz w:val="28"/>
          <w:szCs w:val="28"/>
        </w:rPr>
        <w:t xml:space="preserve"> и его место в духовной, материальной культуре.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Понятие «дизайн», его сущности. История рождения дизайна.  История комнатного цветоводства. Место дизайна в системе пластических искусств, его взаимосвязь с другими видами искусства (графика, живопись</w:t>
      </w:r>
      <w:r>
        <w:rPr>
          <w:rFonts w:ascii="Times New Roman" w:hAnsi="Times New Roman" w:cs="Times New Roman"/>
          <w:sz w:val="28"/>
          <w:szCs w:val="28"/>
        </w:rPr>
        <w:t xml:space="preserve">, скульптура, архитектура, декоративно-прикладное искусство). Направления (виды) дизайна - промышленный дизайн, графический дизайн, дизайн среды, дизайн имиджа человека.  Развитие комнатного цветоводства в России. Первый зимний сад в Кёльне. Первые зимние </w:t>
      </w:r>
      <w:r>
        <w:rPr>
          <w:rFonts w:ascii="Times New Roman" w:hAnsi="Times New Roman" w:cs="Times New Roman"/>
          <w:sz w:val="28"/>
          <w:szCs w:val="28"/>
        </w:rPr>
        <w:t>сады в России.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Презентация «Мир дизайна», тест «Твой творческий потенциал».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1.2. </w:t>
      </w:r>
      <w:r>
        <w:rPr>
          <w:rFonts w:ascii="Times New Roman" w:hAnsi="Times New Roman" w:cs="Times New Roman"/>
          <w:bCs/>
          <w:i/>
          <w:sz w:val="28"/>
          <w:szCs w:val="28"/>
        </w:rPr>
        <w:t>Зеленые спутники человека – кто они?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Теория. Общее представление о комнатных растениях, их роли в жизни человека. История комнатного цветоводства. Происхождени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комнатных растений. </w:t>
      </w:r>
      <w:r>
        <w:rPr>
          <w:rFonts w:ascii="Times New Roman" w:hAnsi="Times New Roman" w:cs="Times New Roman"/>
          <w:sz w:val="28"/>
          <w:szCs w:val="28"/>
        </w:rPr>
        <w:t xml:space="preserve">Уход за комнатными растениями. Знакомство с комнатными цветами. Цветы в доме. Правила ухода за растениями. Защита растений. Размножение растений. Пересадка растений. Рисунки по интерьерному </w:t>
      </w:r>
      <w:r>
        <w:rPr>
          <w:rFonts w:ascii="Times New Roman" w:hAnsi="Times New Roman" w:cs="Times New Roman"/>
          <w:sz w:val="28"/>
          <w:szCs w:val="28"/>
        </w:rPr>
        <w:lastRenderedPageBreak/>
        <w:t>озеленению. Растения и ткани. Роспись по тка</w:t>
      </w:r>
      <w:r>
        <w:rPr>
          <w:rFonts w:ascii="Times New Roman" w:hAnsi="Times New Roman" w:cs="Times New Roman"/>
          <w:sz w:val="28"/>
          <w:szCs w:val="28"/>
        </w:rPr>
        <w:t>ни. Восприятие цвета через растения. Восприятие формы через растения.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Уход за растениями. Озеленение помещений. Отображение растений в рисунке. Отображение растений в пластилине.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1.3. Как правильно выбрать растение.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Цветочный маркетинг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Значение комнатных растений и их влияние на здоровье, психику. Покупка растений и их транспортировка домой. Как выбрать растение в магазине. Срезанные растения и правила ухода за ними. Флорист – оформитель и продавец. Лунный календарь и знаки зодиа</w:t>
      </w:r>
      <w:r>
        <w:rPr>
          <w:rFonts w:ascii="Times New Roman" w:hAnsi="Times New Roman" w:cs="Times New Roman"/>
          <w:sz w:val="28"/>
          <w:szCs w:val="28"/>
        </w:rPr>
        <w:t>ка. Влияние знаков Зодиака на «дружбу» с цветочными растениями.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Викторина «Знаете ли вы комнатные растения?». Экскурсия «Многообразие комнатных растений». Выбор и обоснование тем для учебно-исследовательских работ.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1.4. Основные принципы пос</w:t>
      </w:r>
      <w:r>
        <w:rPr>
          <w:rFonts w:ascii="Times New Roman" w:hAnsi="Times New Roman" w:cs="Times New Roman"/>
          <w:i/>
          <w:sz w:val="28"/>
          <w:szCs w:val="28"/>
        </w:rPr>
        <w:t xml:space="preserve">троения композиции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Необходимость паспортизации растений. Правила паспортизации растений и составление паспортной книги растений.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Практическая работа по паспортизации растений и классификации (фото, рисунок, название, семейство, род, приз</w:t>
      </w:r>
      <w:r>
        <w:rPr>
          <w:rFonts w:ascii="Times New Roman" w:hAnsi="Times New Roman" w:cs="Times New Roman"/>
          <w:sz w:val="28"/>
          <w:szCs w:val="28"/>
        </w:rPr>
        <w:t>наки, размножение, уход). Викторина.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Жизненные формы растений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2.1. Лианы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Представление о многообразии стелющихся растений и лиан. Классификация по внешним признакам. История большого распространения и интереса к лианам и вьющимся р</w:t>
      </w:r>
      <w:r>
        <w:rPr>
          <w:rFonts w:ascii="Times New Roman" w:hAnsi="Times New Roman" w:cs="Times New Roman"/>
          <w:sz w:val="28"/>
          <w:szCs w:val="28"/>
        </w:rPr>
        <w:t>астениям. Уход за растениями.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Творческое задание «Сказка о моем любимом растении». Практическая работа по паспортизации растений.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2.2. Ампельные растения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Представление о многообразии ампельных растений. Классификация по внешним призн</w:t>
      </w:r>
      <w:r>
        <w:rPr>
          <w:rFonts w:ascii="Times New Roman" w:hAnsi="Times New Roman" w:cs="Times New Roman"/>
          <w:sz w:val="28"/>
          <w:szCs w:val="28"/>
        </w:rPr>
        <w:t>акам. История большого распространения и интереса к ампельным  растениям. Уход за растениями.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 Игра «Репортаж». Практическая работа по паспортизации растений.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2.3. Суккуленты и кактусы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Исторические причины возникновения большого раз</w:t>
      </w:r>
      <w:r>
        <w:rPr>
          <w:rFonts w:ascii="Times New Roman" w:hAnsi="Times New Roman" w:cs="Times New Roman"/>
          <w:sz w:val="28"/>
          <w:szCs w:val="28"/>
        </w:rPr>
        <w:t>нообразия кактусов и саккулентов на территории пустынь и саван. Литературные произведения о великом переселении кактусов и саккулентов по всей территории суши. Способы выращивания кактусов в комнатных условиях. Крупноцветковые представители красивоцветущих</w:t>
      </w:r>
      <w:r>
        <w:rPr>
          <w:rFonts w:ascii="Times New Roman" w:hAnsi="Times New Roman" w:cs="Times New Roman"/>
          <w:sz w:val="28"/>
          <w:szCs w:val="28"/>
        </w:rPr>
        <w:t xml:space="preserve"> кактусов, с мерами по уходу и сохранению вида красивоцветущих кактусов.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Доклады и презентация их на занятии. Придумать сказку о любимом цветке. Игра «Угадай по описанию». Практическая работа по паспортизации растений.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2.4. Древесные растени</w:t>
      </w:r>
      <w:r>
        <w:rPr>
          <w:rFonts w:ascii="Times New Roman" w:hAnsi="Times New Roman" w:cs="Times New Roman"/>
          <w:i/>
          <w:sz w:val="28"/>
          <w:szCs w:val="28"/>
        </w:rPr>
        <w:t>я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Теория. Древесные растения, их классификация, признаки. Закономерности строения, роста и развития древесных растений.   Правила ухода.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Техника  «Оригами». Составление кроссвордов. Лепка из соленого теста. Практическая работа по паспортизации </w:t>
      </w:r>
      <w:r>
        <w:rPr>
          <w:rFonts w:ascii="Times New Roman" w:hAnsi="Times New Roman" w:cs="Times New Roman"/>
          <w:sz w:val="28"/>
          <w:szCs w:val="28"/>
        </w:rPr>
        <w:t>растений.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2.5. Луковичные растения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Многообразие луковичных растений. Внешние признаки луковичных растений, особенности произрастания и выращивания. Особенности  ухода, размножения, селекционной работы над луковичными растениями. Болезни лукови</w:t>
      </w:r>
      <w:r>
        <w:rPr>
          <w:rFonts w:ascii="Times New Roman" w:hAnsi="Times New Roman" w:cs="Times New Roman"/>
          <w:sz w:val="28"/>
          <w:szCs w:val="28"/>
        </w:rPr>
        <w:t>чных растений и способы  защиты растений от болезней. Биологические и химические способы борьбы с болезнями и вредителями.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Работа по карточкам «Определение болезней и вредителей луковичных растений». Работа с определителем растений. Практическая </w:t>
      </w:r>
      <w:r>
        <w:rPr>
          <w:rFonts w:ascii="Times New Roman" w:hAnsi="Times New Roman" w:cs="Times New Roman"/>
          <w:sz w:val="28"/>
          <w:szCs w:val="28"/>
        </w:rPr>
        <w:t>работа по паспортизации растений. Лепка цветов из пластилина.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2.6. Травянистые растения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Многообразие травянистых растений. Классификация декоративных травянистых растений по биологическим и хозяйственным признакам. Многообразие комнатных крас</w:t>
      </w:r>
      <w:r>
        <w:rPr>
          <w:rFonts w:ascii="Times New Roman" w:hAnsi="Times New Roman" w:cs="Times New Roman"/>
          <w:sz w:val="28"/>
          <w:szCs w:val="28"/>
        </w:rPr>
        <w:t xml:space="preserve">ивоцветущих травянистых растений. Основные представители красивоцветущих травянистых растений, классификация, особенности произрастания и ухода.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Изготовление цветов при помощи семян тыквы, фасоли. Объемная аппликация. Практическая работа по пасп</w:t>
      </w:r>
      <w:r>
        <w:rPr>
          <w:rFonts w:ascii="Times New Roman" w:hAnsi="Times New Roman" w:cs="Times New Roman"/>
          <w:sz w:val="28"/>
          <w:szCs w:val="28"/>
        </w:rPr>
        <w:t>ортизации растений.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2.7. Паспортизация растений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Практическая работа по паспортизации растений: фото, рисунок, название, семейство, род, признаки, размножение, уход.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2.8. Оформление стенда «Комнатные растения»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Оформление выст</w:t>
      </w:r>
      <w:r>
        <w:rPr>
          <w:rFonts w:ascii="Times New Roman" w:hAnsi="Times New Roman" w:cs="Times New Roman"/>
          <w:sz w:val="28"/>
          <w:szCs w:val="28"/>
        </w:rPr>
        <w:t>авочного стенда «Комнатные растения». Подборка печатного материала. Рисунки. Фото. Поделки.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Экологические факторы роста растений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микроклимат помещений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3.1. Климатический фактор (состав воздуха, свет, температура и влажность воздуха)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Правила ухода за растениями. Световые и температурные условия растений. Естественное и искусственное освещение. Правила соблюдения теплового режима. Правила соблюдения светового режима. Защита растений. Размножение растений. Пересадка растений. Пра</w:t>
      </w:r>
      <w:r>
        <w:rPr>
          <w:rFonts w:ascii="Times New Roman" w:hAnsi="Times New Roman" w:cs="Times New Roman"/>
          <w:sz w:val="28"/>
          <w:szCs w:val="28"/>
        </w:rPr>
        <w:t>вила полива: какой водой и как поливать. Правила поддержания необходимой влажности для содержания комнатных растений. Диагностика недостатка или избытка влажности воздуха при выращивании комнатных растений.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Практическая работа «Определение типа к</w:t>
      </w:r>
      <w:r>
        <w:rPr>
          <w:rFonts w:ascii="Times New Roman" w:hAnsi="Times New Roman" w:cs="Times New Roman"/>
          <w:sz w:val="28"/>
          <w:szCs w:val="28"/>
        </w:rPr>
        <w:t>омнатных растений по отношению к освещенности в зависимости от морфологического строения листа. Практическая работа «Влияние влажности воздуха на рост и развитие комнатных растений». Уход за растениями: полив, рыхление земли, уборка сухих листьев, опрыскив</w:t>
      </w:r>
      <w:r>
        <w:rPr>
          <w:rFonts w:ascii="Times New Roman" w:hAnsi="Times New Roman" w:cs="Times New Roman"/>
          <w:sz w:val="28"/>
          <w:szCs w:val="28"/>
        </w:rPr>
        <w:t xml:space="preserve">ание растений, пересадка растений. Игра «Поле чудес». Экскурсия на природу. Тестирование по теме «Условия содержания комнатных растений».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Тема 3.2. Эдафический фактор (почвенно-грунтовый) и размножение растений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Значение почвы для растений. Виды п</w:t>
      </w:r>
      <w:r>
        <w:rPr>
          <w:rFonts w:ascii="Times New Roman" w:hAnsi="Times New Roman" w:cs="Times New Roman"/>
          <w:sz w:val="28"/>
          <w:szCs w:val="28"/>
        </w:rPr>
        <w:t>очво-смесей. Удобрения. Классификация удобрений. Особенности и способы вегетативного размножения растений. Стебель как составная часть побега. Размножение наземными побегами: черенками, усами, отводками, глазками.  Видоизмененные побеги – клубни и луковицы</w:t>
      </w:r>
      <w:r>
        <w:rPr>
          <w:rFonts w:ascii="Times New Roman" w:hAnsi="Times New Roman" w:cs="Times New Roman"/>
          <w:sz w:val="28"/>
          <w:szCs w:val="28"/>
        </w:rPr>
        <w:t xml:space="preserve">, их анатомические особенности. Размножение клубнями и луковицами. Значение листа в жизни растений, положение листьев на стебле, разнообразие листьев. Возможность размножения с помощью листа.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Практические работы: 1. «Подготовка почвосмесей для в</w:t>
      </w:r>
      <w:r>
        <w:rPr>
          <w:rFonts w:ascii="Times New Roman" w:hAnsi="Times New Roman" w:cs="Times New Roman"/>
          <w:sz w:val="28"/>
          <w:szCs w:val="28"/>
        </w:rPr>
        <w:t>ыращивания комнатных растений»; 2. Черенкование комнатных растений»; 3. «Размножение отводками»; 4. «Размножение листом».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3.3. Растения для конкретных помещений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Стили интерьера. Приемы озеленения. Представители различных семейств в интерьере.</w:t>
      </w:r>
      <w:r>
        <w:rPr>
          <w:rFonts w:ascii="Times New Roman" w:hAnsi="Times New Roman" w:cs="Times New Roman"/>
          <w:sz w:val="28"/>
          <w:szCs w:val="28"/>
        </w:rPr>
        <w:t xml:space="preserve"> Интерьерные растения и аксессуары.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Составление планов-проектов по озеленению помещений. Рисунки. Практическая работа по озеленению. Познавательная викторина. Игра «Я загадал цветок».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4. Расположение комнатных растений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4.1. Современн</w:t>
      </w:r>
      <w:r>
        <w:rPr>
          <w:rFonts w:ascii="Times New Roman" w:hAnsi="Times New Roman" w:cs="Times New Roman"/>
          <w:i/>
          <w:sz w:val="28"/>
          <w:szCs w:val="28"/>
        </w:rPr>
        <w:t xml:space="preserve">ые приемы художественного озеленения интерьеров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Основные принципы размещения растений в закрытых помещениях.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Основные принципы: композиция, пропорция, масштабность, расположение, динамичность, ритм, линии, фокусная точка, контраст, текстура, фон, </w:t>
      </w:r>
      <w:r>
        <w:rPr>
          <w:rFonts w:ascii="Times New Roman" w:hAnsi="Times New Roman" w:cs="Times New Roman"/>
          <w:color w:val="333333"/>
          <w:sz w:val="28"/>
          <w:szCs w:val="28"/>
        </w:rPr>
        <w:t>равновесие и баланс, форма. Основные приемы: малые, средние, крупные формы декорирования.</w:t>
      </w:r>
      <w:r>
        <w:rPr>
          <w:rFonts w:ascii="Times New Roman" w:hAnsi="Times New Roman" w:cs="Times New Roman"/>
          <w:sz w:val="28"/>
          <w:szCs w:val="28"/>
        </w:rPr>
        <w:t xml:space="preserve"> Примеры планировочных решений.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растений. Формы и способы размещения растений. Особенности озеленения интерьеров различного назначения.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Рисунки по</w:t>
      </w:r>
      <w:r>
        <w:rPr>
          <w:rFonts w:ascii="Times New Roman" w:hAnsi="Times New Roman" w:cs="Times New Roman"/>
          <w:sz w:val="28"/>
          <w:szCs w:val="28"/>
        </w:rPr>
        <w:t xml:space="preserve"> интерьерному озеленению. Отображение растений в рисунке. Загадки о цветах. Вечер «Путешествие с комнатными растениями».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4.2. Комнатный садик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Одиночные растения и комнатные садики. Фито-дизайнерское решение. Формы и способы размещения растени</w:t>
      </w:r>
      <w:r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Рисунки по интерьерному озеленению. Оформление уголка «Мы рисуем природу». Задание «Недописанный текст».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4.3. Композиция из горшечных растений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Композиции из комнатных растений. Композиции из горшечных растений. Уголок пустыни. У</w:t>
      </w:r>
      <w:r>
        <w:rPr>
          <w:rFonts w:ascii="Times New Roman" w:hAnsi="Times New Roman" w:cs="Times New Roman"/>
          <w:sz w:val="28"/>
          <w:szCs w:val="28"/>
        </w:rPr>
        <w:t>голок тропического леса. Кактусарий. Эпифитное дерево. Фиториум. Дизайн горшков.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Практическое задание по составлению горшечных композиций. Рисунки по интерьерному озеленению. Декорирование горшков.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4.4. Террариум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Террариумы и мини-а</w:t>
      </w:r>
      <w:r>
        <w:rPr>
          <w:rFonts w:ascii="Times New Roman" w:hAnsi="Times New Roman" w:cs="Times New Roman"/>
          <w:sz w:val="28"/>
          <w:szCs w:val="28"/>
        </w:rPr>
        <w:t>льпинарии</w:t>
      </w:r>
      <w:r>
        <w:rPr>
          <w:rFonts w:ascii="Times New Roman" w:hAnsi="Times New Roman" w:cs="Times New Roman"/>
          <w:sz w:val="28"/>
          <w:szCs w:val="28"/>
        </w:rPr>
        <w:tab/>
        <w:t>Варианты подбора видового состава композиции. Флорариум.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Рисунки по интерьерному озеленению. Практическая работа «Размещение растений в интерьере».</w:t>
      </w:r>
      <w:r>
        <w:rPr>
          <w:rFonts w:ascii="Times New Roman" w:hAnsi="Times New Roman" w:cs="Times New Roman"/>
          <w:sz w:val="28"/>
          <w:szCs w:val="28"/>
        </w:rPr>
        <w:tab/>
        <w:t xml:space="preserve"> Посадка растения в лампочку. Создание флорариума композиции «сад за стеклом».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4.5</w:t>
      </w:r>
      <w:r>
        <w:rPr>
          <w:rFonts w:ascii="Times New Roman" w:hAnsi="Times New Roman" w:cs="Times New Roman"/>
          <w:i/>
          <w:sz w:val="28"/>
          <w:szCs w:val="28"/>
        </w:rPr>
        <w:t xml:space="preserve">. Флористическое оформления праздников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Тайны комнатных растений. Энергетика растений. Ваш характер и условия выращивания растений. Сила искусственных растений. Гидрогель. Использование во Флорариумах. Чудеса из ненужных вещей.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Изготовлен</w:t>
      </w:r>
      <w:r>
        <w:rPr>
          <w:rFonts w:ascii="Times New Roman" w:hAnsi="Times New Roman" w:cs="Times New Roman"/>
          <w:sz w:val="28"/>
          <w:szCs w:val="28"/>
        </w:rPr>
        <w:t>ие поделок. Цветочные композиции в технике «Квиллинг». Изготовление искусственных цветов. Использование бросового материала.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5. Работа по созданию долговременного дизайна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5.1. Разработка рекомендаций по озеленению отдельных помещений  учрежден</w:t>
      </w:r>
      <w:r>
        <w:rPr>
          <w:rFonts w:ascii="Times New Roman" w:hAnsi="Times New Roman" w:cs="Times New Roman"/>
          <w:i/>
          <w:sz w:val="28"/>
          <w:szCs w:val="28"/>
        </w:rPr>
        <w:t xml:space="preserve">ия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Стили интерьера. Приемы озеленения. Ознакомить с правилом расположение зелёных растений. Наиболее подходящие схемы расположения комнатных растений. Представители различных семейств в интерьере. Интерьерные растения и аксессуары.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  <w:r>
        <w:rPr>
          <w:rFonts w:ascii="Times New Roman" w:hAnsi="Times New Roman" w:cs="Times New Roman"/>
          <w:sz w:val="28"/>
          <w:szCs w:val="28"/>
        </w:rPr>
        <w:t>Составление дизайнерских эскизов. Обсуждение.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5.2. Подборка ассортимента видов в зависимости от температуры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 освещения помещений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Теория. Критерии отбора ассортимента растений для малогабаритных интерьеров бытового типа. Биологическая, экологическая,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функционально-эстетическая характеристика растений и фито-композиций.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Практическая работа по подбору ассортимента растений. Составление эскиза.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 5.3. Размещение растений в рекреациях, на лестнице, в кабинетах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Теория. Как разместить «зелёны</w:t>
      </w:r>
      <w:r>
        <w:rPr>
          <w:rFonts w:ascii="Times New Roman" w:hAnsi="Times New Roman" w:cs="Times New Roman"/>
          <w:sz w:val="28"/>
          <w:szCs w:val="28"/>
        </w:rPr>
        <w:t>х друзей?». Методика размещения растений в интерьере и построения художественно-декоративных композиций. Драпировка стены цветами.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 Оформление. Расстановка растений. Исследование комнаты, предназначенной для зимнего сада.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Тема 5.4. Презентация пр</w:t>
      </w:r>
      <w:r>
        <w:rPr>
          <w:rFonts w:ascii="Times New Roman" w:hAnsi="Times New Roman" w:cs="Times New Roman"/>
          <w:i/>
          <w:sz w:val="28"/>
          <w:szCs w:val="28"/>
        </w:rPr>
        <w:t xml:space="preserve">оектных творческих работ. Выставка </w:t>
      </w:r>
    </w:p>
    <w:p w:rsidR="00890A1C" w:rsidRDefault="00771819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Конференция по итогам учебно-исследовательской работы по теме: Влияние абиотических факторов на рост и развитие комнатных растений». Презентация проектных творческих работ. Выставка.</w:t>
      </w:r>
    </w:p>
    <w:p w:rsidR="00890A1C" w:rsidRDefault="00890A1C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890A1C" w:rsidRDefault="00771819">
      <w:pPr>
        <w:spacing w:after="0" w:line="240" w:lineRule="auto"/>
        <w:ind w:left="567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результаты</w:t>
      </w:r>
    </w:p>
    <w:p w:rsidR="00890A1C" w:rsidRDefault="00771819">
      <w:pPr>
        <w:pStyle w:val="af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окончании программного курса обучающиеся должны </w:t>
      </w:r>
      <w:r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90A1C" w:rsidRDefault="00771819">
      <w:pPr>
        <w:pStyle w:val="af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свойства комнатных растений;</w:t>
      </w:r>
    </w:p>
    <w:p w:rsidR="00890A1C" w:rsidRDefault="00771819">
      <w:pPr>
        <w:pStyle w:val="af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размножения;</w:t>
      </w:r>
    </w:p>
    <w:p w:rsidR="00890A1C" w:rsidRDefault="00771819">
      <w:pPr>
        <w:pStyle w:val="af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группы комнатных растений для интерьерного озеленения;</w:t>
      </w:r>
    </w:p>
    <w:p w:rsidR="00890A1C" w:rsidRDefault="00771819">
      <w:pPr>
        <w:pStyle w:val="af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 цветочно-декоративных растений для консервирования;</w:t>
      </w:r>
    </w:p>
    <w:p w:rsidR="00890A1C" w:rsidRDefault="00771819">
      <w:pPr>
        <w:pStyle w:val="af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технологию </w:t>
      </w:r>
      <w:r>
        <w:rPr>
          <w:rFonts w:ascii="Times New Roman" w:hAnsi="Times New Roman" w:cs="Times New Roman"/>
          <w:sz w:val="28"/>
          <w:szCs w:val="28"/>
        </w:rPr>
        <w:t>работы с плоско засушенными и объёмно засушенными растениями;</w:t>
      </w:r>
    </w:p>
    <w:p w:rsidR="00890A1C" w:rsidRDefault="00771819">
      <w:pPr>
        <w:pStyle w:val="af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историю и традиции цветочного дизайна;</w:t>
      </w:r>
    </w:p>
    <w:p w:rsidR="00890A1C" w:rsidRDefault="00771819">
      <w:pPr>
        <w:pStyle w:val="af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принципы и технологии изготовления флористического коллажа;</w:t>
      </w:r>
    </w:p>
    <w:p w:rsidR="00890A1C" w:rsidRDefault="00771819">
      <w:pPr>
        <w:pStyle w:val="af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формы композиций;</w:t>
      </w:r>
    </w:p>
    <w:p w:rsidR="00890A1C" w:rsidRDefault="00771819">
      <w:pPr>
        <w:pStyle w:val="af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материаловедения, инструменты и приспособления, применяемые ф</w:t>
      </w:r>
      <w:r>
        <w:rPr>
          <w:rFonts w:ascii="Times New Roman" w:hAnsi="Times New Roman" w:cs="Times New Roman"/>
          <w:sz w:val="28"/>
          <w:szCs w:val="28"/>
        </w:rPr>
        <w:t xml:space="preserve">лористами; </w:t>
      </w:r>
    </w:p>
    <w:p w:rsidR="00890A1C" w:rsidRDefault="00771819">
      <w:pPr>
        <w:pStyle w:val="af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основы технологических процессов изготовления флористических работ; </w:t>
      </w:r>
    </w:p>
    <w:p w:rsidR="00890A1C" w:rsidRDefault="00771819">
      <w:pPr>
        <w:pStyle w:val="af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 современной аранжировки, её виды и формы.</w:t>
      </w:r>
    </w:p>
    <w:p w:rsidR="00890A1C" w:rsidRDefault="00771819">
      <w:pPr>
        <w:spacing w:before="100" w:after="1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программного курса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обучающиеся должны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уметь:</w:t>
      </w:r>
    </w:p>
    <w:p w:rsidR="00890A1C" w:rsidRDefault="00771819">
      <w:pPr>
        <w:pStyle w:val="af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понимать специальные тексты c применением терминологии; </w:t>
      </w:r>
    </w:p>
    <w:p w:rsidR="00890A1C" w:rsidRDefault="00771819">
      <w:pPr>
        <w:pStyle w:val="af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работать со специальными флористическими инструментами и </w:t>
      </w:r>
    </w:p>
    <w:p w:rsidR="00890A1C" w:rsidRDefault="00771819">
      <w:pPr>
        <w:pStyle w:val="af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составлять эскизы, используя основы цветовосприятия, моделирования         и дизайна; </w:t>
      </w:r>
    </w:p>
    <w:p w:rsidR="00890A1C" w:rsidRDefault="00771819">
      <w:pPr>
        <w:pStyle w:val="af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изготавливать флористические работы, подбирая необходимый природный материал и соответствующие п</w:t>
      </w:r>
      <w:r>
        <w:rPr>
          <w:rFonts w:ascii="Times New Roman" w:hAnsi="Times New Roman" w:cs="Times New Roman"/>
          <w:sz w:val="28"/>
          <w:szCs w:val="28"/>
        </w:rPr>
        <w:t xml:space="preserve">риспособления и оборудование; </w:t>
      </w:r>
    </w:p>
    <w:p w:rsidR="00890A1C" w:rsidRDefault="00771819">
      <w:pPr>
        <w:pStyle w:val="af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консервировать растения разными способами;</w:t>
      </w:r>
    </w:p>
    <w:p w:rsidR="00890A1C" w:rsidRDefault="00771819">
      <w:pPr>
        <w:pStyle w:val="af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флористические коллажи и композиции в различных техниках и стилях;</w:t>
      </w:r>
    </w:p>
    <w:p w:rsidR="00890A1C" w:rsidRDefault="00771819">
      <w:pPr>
        <w:pStyle w:val="af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анализировать собственные творческие работы; </w:t>
      </w:r>
    </w:p>
    <w:p w:rsidR="00890A1C" w:rsidRDefault="00771819">
      <w:pPr>
        <w:pStyle w:val="af7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применять экологические знания, соблюдая правила поведения </w:t>
      </w:r>
      <w:r>
        <w:rPr>
          <w:rFonts w:ascii="Times New Roman" w:hAnsi="Times New Roman" w:cs="Times New Roman"/>
          <w:sz w:val="28"/>
          <w:szCs w:val="28"/>
        </w:rPr>
        <w:t xml:space="preserve">в природе. </w:t>
      </w:r>
    </w:p>
    <w:p w:rsidR="00890A1C" w:rsidRDefault="00890A1C">
      <w:pPr>
        <w:pStyle w:val="af7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890A1C" w:rsidRDefault="00771819">
      <w:pPr>
        <w:tabs>
          <w:tab w:val="num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Предметные результаты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 по итогам реализации программы:</w:t>
      </w:r>
    </w:p>
    <w:p w:rsidR="00890A1C" w:rsidRDefault="00771819">
      <w:pPr>
        <w:pStyle w:val="af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видовое многообразие комнатных растений и цветочно- декоративных растений, их полезные свойства и положительное влияние на здоровье человека;</w:t>
      </w:r>
    </w:p>
    <w:p w:rsidR="00890A1C" w:rsidRDefault="00771819">
      <w:pPr>
        <w:pStyle w:val="af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умеют организовывать </w:t>
      </w:r>
      <w:r>
        <w:rPr>
          <w:rFonts w:ascii="Times New Roman" w:hAnsi="Times New Roman" w:cs="Times New Roman"/>
          <w:sz w:val="28"/>
          <w:szCs w:val="28"/>
        </w:rPr>
        <w:t>лабораторную, практическую и проектно-исследовательскую  деятельность;</w:t>
      </w:r>
    </w:p>
    <w:p w:rsidR="00890A1C" w:rsidRDefault="00771819">
      <w:pPr>
        <w:pStyle w:val="af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 основныестили и виды аранжировки цветов;</w:t>
      </w:r>
    </w:p>
    <w:p w:rsidR="00890A1C" w:rsidRDefault="00771819">
      <w:pPr>
        <w:pStyle w:val="af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представление об основах цветоведения и композиции;</w:t>
      </w:r>
    </w:p>
    <w:p w:rsidR="00890A1C" w:rsidRDefault="00771819">
      <w:pPr>
        <w:pStyle w:val="af7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осознанно относятся к вопросам охраны природы и экологическим проблемам.</w:t>
      </w:r>
    </w:p>
    <w:p w:rsidR="00890A1C" w:rsidRDefault="00771819">
      <w:pPr>
        <w:tabs>
          <w:tab w:val="num" w:pos="1418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Личност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ные результаты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обучающихся по итогам реализации программы:</w:t>
      </w:r>
    </w:p>
    <w:p w:rsidR="00890A1C" w:rsidRDefault="00771819">
      <w:pPr>
        <w:pStyle w:val="af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познавательных интересов и активности в областифлористики и фитодизайна;</w:t>
      </w:r>
    </w:p>
    <w:p w:rsidR="00890A1C" w:rsidRDefault="00771819">
      <w:pPr>
        <w:pStyle w:val="af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уважительное отношение к культуре и искусству других народов и нашей Родины;</w:t>
      </w:r>
    </w:p>
    <w:p w:rsidR="00890A1C" w:rsidRDefault="00771819">
      <w:pPr>
        <w:pStyle w:val="af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эстетических чувств</w:t>
      </w:r>
      <w:r>
        <w:rPr>
          <w:rFonts w:ascii="Times New Roman" w:hAnsi="Times New Roman" w:cs="Times New Roman"/>
          <w:sz w:val="28"/>
          <w:szCs w:val="28"/>
        </w:rPr>
        <w:t>, творческого мышления, наблюдательности и фантазии в области фитодизайна;</w:t>
      </w:r>
    </w:p>
    <w:p w:rsidR="00890A1C" w:rsidRDefault="00771819">
      <w:pPr>
        <w:pStyle w:val="af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овладение навыками коллективной деятельности в процессе творческой и проектной работы по озеленению клумбы и интерьера, составлению композиций определённой тематики;</w:t>
      </w:r>
    </w:p>
    <w:p w:rsidR="00890A1C" w:rsidRDefault="00771819">
      <w:pPr>
        <w:pStyle w:val="af7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обсуждат</w:t>
      </w:r>
      <w:r>
        <w:rPr>
          <w:rFonts w:ascii="Times New Roman" w:hAnsi="Times New Roman" w:cs="Times New Roman"/>
          <w:sz w:val="28"/>
          <w:szCs w:val="28"/>
        </w:rPr>
        <w:t>ь и анализировать собственную деятельность и работу других обучающихся с позиций поставленных задач, с точки зрения содержания и средств выражения.</w:t>
      </w:r>
    </w:p>
    <w:p w:rsidR="00890A1C" w:rsidRDefault="00771819">
      <w:pPr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Метапредметные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результаты обучающихся по итогам реализации программы:</w:t>
      </w:r>
    </w:p>
    <w:p w:rsidR="00890A1C" w:rsidRDefault="00771819">
      <w:pPr>
        <w:pStyle w:val="a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комбинирование известных алгоритмов </w:t>
      </w:r>
      <w:r>
        <w:rPr>
          <w:rFonts w:ascii="Times New Roman" w:hAnsi="Times New Roman" w:cs="Times New Roman"/>
          <w:sz w:val="28"/>
          <w:szCs w:val="28"/>
        </w:rPr>
        <w:t>при составлении композиций, эскизов, проектов, панно;</w:t>
      </w:r>
    </w:p>
    <w:p w:rsidR="00890A1C" w:rsidRDefault="00771819">
      <w:pPr>
        <w:pStyle w:val="a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инновационного подхода к решению учебных и практических задач в процессе моделирования изделия, составления эскиза цветочной композиции и дизайна клумбы;</w:t>
      </w:r>
    </w:p>
    <w:p w:rsidR="00890A1C" w:rsidRDefault="00771819">
      <w:pPr>
        <w:pStyle w:val="a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новых решений возникшей техниче</w:t>
      </w:r>
      <w:r>
        <w:rPr>
          <w:rFonts w:ascii="Times New Roman" w:hAnsi="Times New Roman" w:cs="Times New Roman"/>
          <w:sz w:val="28"/>
          <w:szCs w:val="28"/>
        </w:rPr>
        <w:t>ской или организационной проблемы в области ландшафтного дизайна;</w:t>
      </w:r>
    </w:p>
    <w:p w:rsidR="00890A1C" w:rsidRDefault="00771819">
      <w:pPr>
        <w:pStyle w:val="a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способность применять современные методики в области ландшафтного дизайна, фиотодизайна и аранжировки;</w:t>
      </w:r>
    </w:p>
    <w:p w:rsidR="00890A1C" w:rsidRDefault="00771819">
      <w:pPr>
        <w:pStyle w:val="a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организация и выполнение различных творческих работ (композиции, букеты</w:t>
      </w:r>
      <w:r>
        <w:rPr>
          <w:rFonts w:ascii="Times New Roman" w:hAnsi="Times New Roman" w:cs="Times New Roman"/>
          <w:sz w:val="28"/>
          <w:szCs w:val="28"/>
        </w:rPr>
        <w:t>, панно, топиарии, бутоньерки);</w:t>
      </w:r>
    </w:p>
    <w:p w:rsidR="00890A1C" w:rsidRDefault="00771819">
      <w:pPr>
        <w:pStyle w:val="a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в устной или письменной форме результатов своей деятельности по наблюдению за посадкой, ростом, пересадкой цветущих растений;</w:t>
      </w:r>
    </w:p>
    <w:p w:rsidR="00890A1C" w:rsidRDefault="00771819">
      <w:pPr>
        <w:pStyle w:val="a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для решения познавательных и коммуникативных задач различных источников информации</w:t>
      </w:r>
      <w:r>
        <w:rPr>
          <w:rFonts w:ascii="Times New Roman" w:hAnsi="Times New Roman" w:cs="Times New Roman"/>
          <w:sz w:val="28"/>
          <w:szCs w:val="28"/>
        </w:rPr>
        <w:t>, включая энциклопедии, словари, Интернет-ресурсы и другие базы данных;</w:t>
      </w:r>
    </w:p>
    <w:p w:rsidR="00890A1C" w:rsidRDefault="00771819">
      <w:pPr>
        <w:pStyle w:val="a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 и координация совместной познавательно-трудовой деятельности в процессе интерьерного озеленения, оформления выставки, составления проекта по озеленению клумбыс другими ее </w:t>
      </w:r>
      <w:r>
        <w:rPr>
          <w:rFonts w:ascii="Times New Roman" w:hAnsi="Times New Roman" w:cs="Times New Roman"/>
          <w:sz w:val="28"/>
          <w:szCs w:val="28"/>
        </w:rPr>
        <w:t>участниками;</w:t>
      </w:r>
    </w:p>
    <w:p w:rsidR="00890A1C" w:rsidRDefault="00771819">
      <w:pPr>
        <w:pStyle w:val="a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норм и правил безопасности на учебно-опытном участке, при работе с флористическим инвентарём;</w:t>
      </w:r>
    </w:p>
    <w:p w:rsidR="00890A1C" w:rsidRDefault="00771819">
      <w:pPr>
        <w:pStyle w:val="a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логически верно, аргументировано и ясно строить устную и письменную речь в процессе оформления проекта, демонстрации мастер класса;</w:t>
      </w:r>
    </w:p>
    <w:p w:rsidR="00890A1C" w:rsidRDefault="00771819">
      <w:pPr>
        <w:pStyle w:val="a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публичная презентация и защита творческого проекта самим обучающимся по заданной теме;</w:t>
      </w:r>
    </w:p>
    <w:p w:rsidR="00890A1C" w:rsidRDefault="00771819">
      <w:pPr>
        <w:pStyle w:val="a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учитывать разные мнения, задавать вопросы по теме, строить монологические высказывания, владеть диалогической формой речи; </w:t>
      </w:r>
    </w:p>
    <w:p w:rsidR="00890A1C" w:rsidRDefault="00771819">
      <w:pPr>
        <w:pStyle w:val="a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и последовательности дейст</w:t>
      </w:r>
      <w:r>
        <w:rPr>
          <w:rFonts w:ascii="Times New Roman" w:hAnsi="Times New Roman" w:cs="Times New Roman"/>
          <w:sz w:val="28"/>
          <w:szCs w:val="28"/>
        </w:rPr>
        <w:t>вий выполнения проекта, составления композиции и букета,</w:t>
      </w:r>
    </w:p>
    <w:p w:rsidR="00890A1C" w:rsidRDefault="00771819">
      <w:pPr>
        <w:pStyle w:val="a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внесение коррективов и дополнений в составленные планы;</w:t>
      </w:r>
    </w:p>
    <w:p w:rsidR="00890A1C" w:rsidRDefault="00771819">
      <w:pPr>
        <w:pStyle w:val="a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компетенций в самостоятельном исследовании развития растения;</w:t>
      </w:r>
    </w:p>
    <w:p w:rsidR="00890A1C" w:rsidRDefault="00771819">
      <w:pPr>
        <w:pStyle w:val="a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самостоятельное формулирование познавательной цели, задач и построен</w:t>
      </w:r>
      <w:r>
        <w:rPr>
          <w:rFonts w:ascii="Times New Roman" w:hAnsi="Times New Roman" w:cs="Times New Roman"/>
          <w:sz w:val="28"/>
          <w:szCs w:val="28"/>
        </w:rPr>
        <w:t>ие действий в соответствии с ней;</w:t>
      </w:r>
    </w:p>
    <w:p w:rsidR="00890A1C" w:rsidRDefault="00771819">
      <w:pPr>
        <w:pStyle w:val="a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создание алгоритма деятельности при решении проблем творческого, поискового характера;</w:t>
      </w:r>
    </w:p>
    <w:p w:rsidR="00890A1C" w:rsidRDefault="00771819">
      <w:pPr>
        <w:pStyle w:val="a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производить сравнение и классификацию по заданным критериям;</w:t>
      </w:r>
    </w:p>
    <w:p w:rsidR="00890A1C" w:rsidRDefault="00771819">
      <w:pPr>
        <w:pStyle w:val="af7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оценивание достигнутых результатов.</w:t>
      </w:r>
    </w:p>
    <w:p w:rsidR="00890A1C" w:rsidRDefault="00890A1C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</w:p>
    <w:p w:rsidR="00890A1C" w:rsidRDefault="00890A1C"/>
    <w:sectPr w:rsidR="00890A1C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55F"/>
    <w:multiLevelType w:val="hybridMultilevel"/>
    <w:tmpl w:val="A9EE96C6"/>
    <w:lvl w:ilvl="0" w:tplc="991675AE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2D5EFC42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6D09B50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E7F67A46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2AA6796C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8D742064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F0BAA562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4D9A87B6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DF16F744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>
    <w:nsid w:val="027A4453"/>
    <w:multiLevelType w:val="hybridMultilevel"/>
    <w:tmpl w:val="AB008D70"/>
    <w:lvl w:ilvl="0" w:tplc="7764C60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3DCEF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58D8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4238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8816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166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60F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8C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BAEB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F4B71"/>
    <w:multiLevelType w:val="multilevel"/>
    <w:tmpl w:val="DC30B328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  <w:szCs w:val="24"/>
      </w:rPr>
    </w:lvl>
    <w:lvl w:ilvl="1">
      <w:start w:val="1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26"/>
      <w:numFmt w:val="decimal"/>
      <w:lvlText w:val="%3"/>
      <w:lvlJc w:val="left"/>
      <w:pPr>
        <w:ind w:left="2084" w:hanging="360"/>
      </w:pPr>
      <w:rPr>
        <w:rFonts w:ascii="Times New Roman" w:eastAsia="Calibri" w:hAnsi="Times New Roman" w:cs="Times New Roman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">
    <w:nsid w:val="23CD2444"/>
    <w:multiLevelType w:val="hybridMultilevel"/>
    <w:tmpl w:val="DAA8FA3C"/>
    <w:lvl w:ilvl="0" w:tplc="66287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C21D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7AE4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38AF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68CB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E21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9CBA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A2D2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5827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E52365"/>
    <w:multiLevelType w:val="multilevel"/>
    <w:tmpl w:val="1A2ED4CA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4"/>
        <w:szCs w:val="24"/>
      </w:rPr>
    </w:lvl>
    <w:lvl w:ilvl="1">
      <w:start w:val="1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26"/>
      <w:numFmt w:val="decimal"/>
      <w:lvlText w:val="%3"/>
      <w:lvlJc w:val="left"/>
      <w:pPr>
        <w:ind w:left="2084" w:hanging="360"/>
      </w:pPr>
      <w:rPr>
        <w:rFonts w:ascii="Times New Roman" w:eastAsia="Calibri" w:hAnsi="Times New Roman" w:cs="Times New Roman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5">
    <w:nsid w:val="2F4B04FB"/>
    <w:multiLevelType w:val="hybridMultilevel"/>
    <w:tmpl w:val="96223A44"/>
    <w:lvl w:ilvl="0" w:tplc="A7B68E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64C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66C1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003B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5867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3670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E74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224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9565A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23FE4"/>
    <w:multiLevelType w:val="hybridMultilevel"/>
    <w:tmpl w:val="B04E124A"/>
    <w:lvl w:ilvl="0" w:tplc="EBC6D45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E18FC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E0CA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CAC4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44B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E0B5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F27B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082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2AC8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ED12DF"/>
    <w:multiLevelType w:val="hybridMultilevel"/>
    <w:tmpl w:val="6B7C0988"/>
    <w:lvl w:ilvl="0" w:tplc="2A7AD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F2DA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AF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E30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C82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C4C7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CB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28F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427D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76D3B"/>
    <w:multiLevelType w:val="hybridMultilevel"/>
    <w:tmpl w:val="7820F6E8"/>
    <w:lvl w:ilvl="0" w:tplc="C4D84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74A2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988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7A37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96E9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20CCA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E9F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00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C43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6762CB"/>
    <w:multiLevelType w:val="hybridMultilevel"/>
    <w:tmpl w:val="B232CDAA"/>
    <w:lvl w:ilvl="0" w:tplc="729C3948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CDDE61D6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EE68B40A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7B3E89D8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A15A95C2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BFD03E1C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B667BE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41AA809A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EB624E2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504C2925"/>
    <w:multiLevelType w:val="multilevel"/>
    <w:tmpl w:val="343AEE3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  <w:szCs w:val="24"/>
      </w:rPr>
    </w:lvl>
    <w:lvl w:ilvl="1">
      <w:start w:val="11"/>
      <w:numFmt w:val="decimal"/>
      <w:lvlText w:val="%2."/>
      <w:lvlJc w:val="left"/>
      <w:pPr>
        <w:ind w:left="1364" w:hanging="360"/>
      </w:pPr>
      <w:rPr>
        <w:rFonts w:hint="default"/>
      </w:rPr>
    </w:lvl>
    <w:lvl w:ilvl="2">
      <w:start w:val="26"/>
      <w:numFmt w:val="decimal"/>
      <w:lvlText w:val="%3"/>
      <w:lvlJc w:val="left"/>
      <w:pPr>
        <w:ind w:left="2084" w:hanging="360"/>
      </w:pPr>
      <w:rPr>
        <w:rFonts w:ascii="Times New Roman" w:eastAsia="Calibri" w:hAnsi="Times New Roman" w:cs="Times New Roman" w:hint="default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1">
    <w:nsid w:val="52FF3F93"/>
    <w:multiLevelType w:val="hybridMultilevel"/>
    <w:tmpl w:val="3B42B3BE"/>
    <w:lvl w:ilvl="0" w:tplc="F6CC72B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A8A55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449F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38F2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30A1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8869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E245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DE57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9ABF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DA03FB"/>
    <w:multiLevelType w:val="hybridMultilevel"/>
    <w:tmpl w:val="A70626CA"/>
    <w:lvl w:ilvl="0" w:tplc="9628E9E2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3BC41C3C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7264E714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9D3A49D6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FBEADA46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27B83816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FA23EC2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18EEB188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27EAC3D6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2"/>
  </w:num>
  <w:num w:numId="8">
    <w:abstractNumId w:val="10"/>
  </w:num>
  <w:num w:numId="9">
    <w:abstractNumId w:val="12"/>
  </w:num>
  <w:num w:numId="10">
    <w:abstractNumId w:val="5"/>
  </w:num>
  <w:num w:numId="11">
    <w:abstractNumId w:val="0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AA"/>
    <w:rsid w:val="000A7BB0"/>
    <w:rsid w:val="000B1857"/>
    <w:rsid w:val="000B3C32"/>
    <w:rsid w:val="000E0C75"/>
    <w:rsid w:val="001F14ED"/>
    <w:rsid w:val="002474AF"/>
    <w:rsid w:val="0038713B"/>
    <w:rsid w:val="00432F57"/>
    <w:rsid w:val="004F61C0"/>
    <w:rsid w:val="00526C58"/>
    <w:rsid w:val="005653E1"/>
    <w:rsid w:val="005C7F9A"/>
    <w:rsid w:val="005E7ED7"/>
    <w:rsid w:val="0067132E"/>
    <w:rsid w:val="00695939"/>
    <w:rsid w:val="00697733"/>
    <w:rsid w:val="007568A3"/>
    <w:rsid w:val="00771819"/>
    <w:rsid w:val="007F1196"/>
    <w:rsid w:val="008819BC"/>
    <w:rsid w:val="00890A1C"/>
    <w:rsid w:val="008A31E6"/>
    <w:rsid w:val="008F5AC3"/>
    <w:rsid w:val="00A1222D"/>
    <w:rsid w:val="00AE5654"/>
    <w:rsid w:val="00B052EB"/>
    <w:rsid w:val="00B614E2"/>
    <w:rsid w:val="00C94766"/>
    <w:rsid w:val="00CE46D6"/>
    <w:rsid w:val="00D06065"/>
    <w:rsid w:val="00D45EAA"/>
    <w:rsid w:val="00E46BD7"/>
    <w:rsid w:val="00E56F57"/>
    <w:rsid w:val="00E91125"/>
    <w:rsid w:val="00EB3949"/>
    <w:rsid w:val="00F472F6"/>
    <w:rsid w:val="00FD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paragraph" w:styleId="a3">
    <w:name w:val="footnote text"/>
    <w:link w:val="a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unhideWhenUsed/>
    <w:rPr>
      <w:vertAlign w:val="superscript"/>
    </w:rPr>
  </w:style>
  <w:style w:type="paragraph" w:styleId="a6">
    <w:name w:val="endnote text"/>
    <w:link w:val="a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Pr>
      <w:sz w:val="20"/>
      <w:szCs w:val="20"/>
    </w:rPr>
  </w:style>
  <w:style w:type="character" w:styleId="a8">
    <w:name w:val="endnote reference"/>
    <w:uiPriority w:val="99"/>
    <w:semiHidden/>
    <w:unhideWhenUsed/>
    <w:rPr>
      <w:vertAlign w:val="superscript"/>
    </w:r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Plain Text"/>
    <w:link w:val="a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b">
    <w:name w:val="Текст Знак"/>
    <w:link w:val="aa"/>
    <w:uiPriority w:val="99"/>
    <w:rPr>
      <w:rFonts w:ascii="Courier New" w:hAnsi="Courier New" w:cs="Courier New"/>
      <w:sz w:val="21"/>
      <w:szCs w:val="21"/>
    </w:rPr>
  </w:style>
  <w:style w:type="paragraph" w:styleId="ac">
    <w:name w:val="header"/>
    <w:link w:val="ad"/>
    <w:uiPriority w:val="99"/>
    <w:unhideWhenUsed/>
    <w:pPr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link w:val="af"/>
    <w:uiPriority w:val="99"/>
    <w:unhideWhenUsed/>
    <w:pPr>
      <w:spacing w:after="0" w:line="240" w:lineRule="auto"/>
    </w:pPr>
  </w:style>
  <w:style w:type="character" w:customStyle="1" w:styleId="af">
    <w:name w:val="Нижний колонтитул Знак"/>
    <w:link w:val="ae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line="240" w:lineRule="auto"/>
    </w:pPr>
    <w:rPr>
      <w:rFonts w:ascii="Calibri" w:eastAsia="Calibri" w:hAnsi="Calibri"/>
      <w:b/>
      <w:bCs/>
      <w:color w:val="4F81BD" w:themeColor="accent1"/>
      <w:sz w:val="18"/>
      <w:szCs w:val="18"/>
      <w:lang w:eastAsia="en-US"/>
    </w:rPr>
  </w:style>
  <w:style w:type="paragraph" w:styleId="af1">
    <w:name w:val="Title"/>
    <w:basedOn w:val="a"/>
    <w:next w:val="a"/>
    <w:link w:val="af2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en-US"/>
    </w:rPr>
  </w:style>
  <w:style w:type="character" w:customStyle="1" w:styleId="af2">
    <w:name w:val="Название Знак"/>
    <w:basedOn w:val="a0"/>
    <w:link w:val="af1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4">
    <w:name w:val="Подзаголовок Знак"/>
    <w:basedOn w:val="a0"/>
    <w:link w:val="af3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Emphasis"/>
    <w:basedOn w:val="a0"/>
    <w:uiPriority w:val="20"/>
    <w:qFormat/>
    <w:rPr>
      <w:i/>
      <w:iCs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Calibri" w:hAnsi="Calibri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Pr>
      <w:rFonts w:ascii="Calibri" w:eastAsia="Calibri" w:hAnsi="Calibr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Pr>
      <w:rFonts w:ascii="Calibri" w:eastAsia="Calibri" w:hAnsi="Calibri"/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 w:themeColor="accent1"/>
      <w:lang w:eastAsia="en-US"/>
    </w:rPr>
  </w:style>
  <w:style w:type="character" w:customStyle="1" w:styleId="afa">
    <w:name w:val="Выделенная цитата Знак"/>
    <w:basedOn w:val="a0"/>
    <w:link w:val="af9"/>
    <w:uiPriority w:val="30"/>
    <w:rPr>
      <w:rFonts w:ascii="Calibri" w:eastAsia="Calibri" w:hAnsi="Calibri"/>
      <w:b/>
      <w:bCs/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  <w:style w:type="paragraph" w:styleId="aff0">
    <w:name w:val="TOC Heading"/>
    <w:basedOn w:val="1"/>
    <w:next w:val="a"/>
    <w:uiPriority w:val="99"/>
    <w:qFormat/>
    <w:rPr>
      <w:rFonts w:ascii="Cambria" w:hAnsi="Cambria"/>
      <w:color w:val="365F91"/>
    </w:rPr>
  </w:style>
  <w:style w:type="paragraph" w:styleId="aff1">
    <w:name w:val="Body Text"/>
    <w:basedOn w:val="a"/>
    <w:link w:val="aff2"/>
    <w:uiPriority w:val="1"/>
    <w:qFormat/>
    <w:pPr>
      <w:widowControl w:val="0"/>
      <w:spacing w:after="0" w:line="240" w:lineRule="auto"/>
      <w:ind w:left="118" w:right="108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2">
    <w:name w:val="Основной текст Знак"/>
    <w:basedOn w:val="a0"/>
    <w:link w:val="aff1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C4">
    <w:name w:val="C4"/>
    <w:basedOn w:val="a0"/>
    <w:uiPriority w:val="99"/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paragraph" w:styleId="a3">
    <w:name w:val="footnote text"/>
    <w:link w:val="a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unhideWhenUsed/>
    <w:rPr>
      <w:vertAlign w:val="superscript"/>
    </w:rPr>
  </w:style>
  <w:style w:type="paragraph" w:styleId="a6">
    <w:name w:val="endnote text"/>
    <w:link w:val="a7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link w:val="a6"/>
    <w:uiPriority w:val="99"/>
    <w:semiHidden/>
    <w:rPr>
      <w:sz w:val="20"/>
      <w:szCs w:val="20"/>
    </w:rPr>
  </w:style>
  <w:style w:type="character" w:styleId="a8">
    <w:name w:val="endnote reference"/>
    <w:uiPriority w:val="99"/>
    <w:semiHidden/>
    <w:unhideWhenUsed/>
    <w:rPr>
      <w:vertAlign w:val="superscript"/>
    </w:rPr>
  </w:style>
  <w:style w:type="character" w:styleId="a9">
    <w:name w:val="Hyperlink"/>
    <w:uiPriority w:val="99"/>
    <w:unhideWhenUsed/>
    <w:rPr>
      <w:color w:val="0000FF" w:themeColor="hyperlink"/>
      <w:u w:val="single"/>
    </w:rPr>
  </w:style>
  <w:style w:type="paragraph" w:styleId="aa">
    <w:name w:val="Plain Text"/>
    <w:link w:val="ab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b">
    <w:name w:val="Текст Знак"/>
    <w:link w:val="aa"/>
    <w:uiPriority w:val="99"/>
    <w:rPr>
      <w:rFonts w:ascii="Courier New" w:hAnsi="Courier New" w:cs="Courier New"/>
      <w:sz w:val="21"/>
      <w:szCs w:val="21"/>
    </w:rPr>
  </w:style>
  <w:style w:type="paragraph" w:styleId="ac">
    <w:name w:val="header"/>
    <w:link w:val="ad"/>
    <w:uiPriority w:val="99"/>
    <w:unhideWhenUsed/>
    <w:pPr>
      <w:spacing w:after="0" w:line="240" w:lineRule="auto"/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link w:val="af"/>
    <w:uiPriority w:val="99"/>
    <w:unhideWhenUsed/>
    <w:pPr>
      <w:spacing w:after="0" w:line="240" w:lineRule="auto"/>
    </w:pPr>
  </w:style>
  <w:style w:type="character" w:customStyle="1" w:styleId="af">
    <w:name w:val="Нижний колонтитул Знак"/>
    <w:link w:val="ae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pPr>
      <w:spacing w:line="240" w:lineRule="auto"/>
    </w:pPr>
    <w:rPr>
      <w:rFonts w:ascii="Calibri" w:eastAsia="Calibri" w:hAnsi="Calibri"/>
      <w:b/>
      <w:bCs/>
      <w:color w:val="4F81BD" w:themeColor="accent1"/>
      <w:sz w:val="18"/>
      <w:szCs w:val="18"/>
      <w:lang w:eastAsia="en-US"/>
    </w:rPr>
  </w:style>
  <w:style w:type="paragraph" w:styleId="af1">
    <w:name w:val="Title"/>
    <w:basedOn w:val="a"/>
    <w:next w:val="a"/>
    <w:link w:val="af2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eastAsia="en-US"/>
    </w:rPr>
  </w:style>
  <w:style w:type="character" w:customStyle="1" w:styleId="af2">
    <w:name w:val="Название Знак"/>
    <w:basedOn w:val="a0"/>
    <w:link w:val="af1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4">
    <w:name w:val="Подзаголовок Знак"/>
    <w:basedOn w:val="a0"/>
    <w:link w:val="af3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Pr>
      <w:b/>
      <w:bCs/>
    </w:rPr>
  </w:style>
  <w:style w:type="character" w:styleId="af6">
    <w:name w:val="Emphasis"/>
    <w:basedOn w:val="a0"/>
    <w:uiPriority w:val="20"/>
    <w:qFormat/>
    <w:rPr>
      <w:i/>
      <w:iCs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Calibri" w:hAnsi="Calibri"/>
    </w:rPr>
  </w:style>
  <w:style w:type="paragraph" w:styleId="af8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Pr>
      <w:rFonts w:ascii="Calibri" w:eastAsia="Calibri" w:hAnsi="Calibri"/>
      <w:i/>
      <w:iCs/>
      <w:color w:val="000000" w:themeColor="text1"/>
      <w:lang w:eastAsia="en-US"/>
    </w:rPr>
  </w:style>
  <w:style w:type="character" w:customStyle="1" w:styleId="22">
    <w:name w:val="Цитата 2 Знак"/>
    <w:basedOn w:val="a0"/>
    <w:link w:val="21"/>
    <w:uiPriority w:val="29"/>
    <w:rPr>
      <w:rFonts w:ascii="Calibri" w:eastAsia="Calibri" w:hAnsi="Calibri"/>
      <w:i/>
      <w:iCs/>
      <w:color w:val="000000" w:themeColor="text1"/>
    </w:rPr>
  </w:style>
  <w:style w:type="paragraph" w:styleId="af9">
    <w:name w:val="Intense Quote"/>
    <w:basedOn w:val="a"/>
    <w:next w:val="a"/>
    <w:link w:val="afa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Calibri" w:eastAsia="Calibri" w:hAnsi="Calibri"/>
      <w:b/>
      <w:bCs/>
      <w:i/>
      <w:iCs/>
      <w:color w:val="4F81BD" w:themeColor="accent1"/>
      <w:lang w:eastAsia="en-US"/>
    </w:rPr>
  </w:style>
  <w:style w:type="character" w:customStyle="1" w:styleId="afa">
    <w:name w:val="Выделенная цитата Знак"/>
    <w:basedOn w:val="a0"/>
    <w:link w:val="af9"/>
    <w:uiPriority w:val="30"/>
    <w:rPr>
      <w:rFonts w:ascii="Calibri" w:eastAsia="Calibri" w:hAnsi="Calibri"/>
      <w:b/>
      <w:bCs/>
      <w:i/>
      <w:iCs/>
      <w:color w:val="4F81BD" w:themeColor="accent1"/>
    </w:rPr>
  </w:style>
  <w:style w:type="character" w:styleId="afb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c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">
    <w:name w:val="Book Title"/>
    <w:basedOn w:val="a0"/>
    <w:uiPriority w:val="33"/>
    <w:qFormat/>
    <w:rPr>
      <w:b/>
      <w:bCs/>
      <w:smallCaps/>
      <w:spacing w:val="5"/>
    </w:rPr>
  </w:style>
  <w:style w:type="paragraph" w:styleId="aff0">
    <w:name w:val="TOC Heading"/>
    <w:basedOn w:val="1"/>
    <w:next w:val="a"/>
    <w:uiPriority w:val="99"/>
    <w:qFormat/>
    <w:rPr>
      <w:rFonts w:ascii="Cambria" w:hAnsi="Cambria"/>
      <w:color w:val="365F91"/>
    </w:rPr>
  </w:style>
  <w:style w:type="paragraph" w:styleId="aff1">
    <w:name w:val="Body Text"/>
    <w:basedOn w:val="a"/>
    <w:link w:val="aff2"/>
    <w:uiPriority w:val="1"/>
    <w:qFormat/>
    <w:pPr>
      <w:widowControl w:val="0"/>
      <w:spacing w:after="0" w:line="240" w:lineRule="auto"/>
      <w:ind w:left="118" w:right="108" w:firstLine="70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f2">
    <w:name w:val="Основной текст Знак"/>
    <w:basedOn w:val="a0"/>
    <w:link w:val="aff1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character" w:customStyle="1" w:styleId="C4">
    <w:name w:val="C4"/>
    <w:basedOn w:val="a0"/>
    <w:uiPriority w:val="99"/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3150</Words>
  <Characters>17958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</cp:lastModifiedBy>
  <cp:revision>2</cp:revision>
  <dcterms:created xsi:type="dcterms:W3CDTF">2025-03-18T13:34:00Z</dcterms:created>
  <dcterms:modified xsi:type="dcterms:W3CDTF">2025-03-18T13:34:00Z</dcterms:modified>
</cp:coreProperties>
</file>